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F78DD" w:rsidRDefault="00DC161D">
      <w:pPr>
        <w:jc w:val="both"/>
        <w:rPr>
          <w:rFonts w:ascii="Calibri" w:hAnsi="Calibri" w:cs="Calibri"/>
        </w:rPr>
      </w:pPr>
      <w:bookmarkStart w:id="0" w:name="_GoBack"/>
      <w:bookmarkEnd w:id="0"/>
      <w:r>
        <w:rPr>
          <w:rFonts w:ascii="Calibri" w:hAnsi="Calibri" w:cs="Calibri"/>
          <w:b/>
          <w:bCs/>
        </w:rPr>
        <w:t xml:space="preserve">Turistička zajednica Grada Crikvenice, </w:t>
      </w:r>
      <w:r>
        <w:rPr>
          <w:rFonts w:ascii="Calibri" w:hAnsi="Calibri" w:cs="Calibri"/>
          <w:bCs/>
        </w:rPr>
        <w:t xml:space="preserve">51260 Crikvenica, Trg Stjepana Radića 1c, OIB: 78748346087, koju zastupa Marijana Biondić, direktorica Turističkog ureda TZG Crikvenice s jedne strane (dalje u tekstu: TZG Crikvenice) </w:t>
      </w:r>
    </w:p>
    <w:p w:rsidR="007F78DD" w:rsidRDefault="00DC161D">
      <w:pPr>
        <w:jc w:val="both"/>
        <w:rPr>
          <w:rFonts w:ascii="Calibri" w:hAnsi="Calibri" w:cs="Calibri"/>
          <w:b/>
          <w:bCs/>
        </w:rPr>
      </w:pPr>
      <w:r>
        <w:rPr>
          <w:rFonts w:ascii="Calibri" w:hAnsi="Calibri" w:cs="Calibri"/>
        </w:rPr>
        <w:t xml:space="preserve">i </w:t>
      </w:r>
    </w:p>
    <w:p w:rsidR="00A879D1" w:rsidRDefault="00224CE7" w:rsidP="00A879D1">
      <w:pPr>
        <w:jc w:val="both"/>
        <w:rPr>
          <w:rFonts w:ascii="Calibri" w:hAnsi="Calibri" w:cs="Calibri"/>
          <w:bCs/>
        </w:rPr>
      </w:pPr>
      <w:r>
        <w:rPr>
          <w:rFonts w:ascii="Calibri" w:hAnsi="Calibri"/>
          <w:b/>
          <w:bCs/>
        </w:rPr>
        <w:t>________________________</w:t>
      </w:r>
      <w:r>
        <w:rPr>
          <w:rFonts w:ascii="Calibri" w:hAnsi="Calibri"/>
          <w:bCs/>
        </w:rPr>
        <w:t>, ______________</w:t>
      </w:r>
      <w:r w:rsidR="00A879D1">
        <w:rPr>
          <w:rFonts w:ascii="Calibri" w:hAnsi="Calibri"/>
          <w:bCs/>
        </w:rPr>
        <w:t xml:space="preserve">, </w:t>
      </w:r>
      <w:r>
        <w:rPr>
          <w:rFonts w:ascii="Calibri" w:hAnsi="Calibri"/>
          <w:bCs/>
        </w:rPr>
        <w:t>___________</w:t>
      </w:r>
      <w:r w:rsidR="00A879D1">
        <w:rPr>
          <w:rFonts w:ascii="Calibri" w:hAnsi="Calibri"/>
          <w:bCs/>
        </w:rPr>
        <w:t xml:space="preserve">, OIB </w:t>
      </w:r>
      <w:r w:rsidR="00A879D1">
        <w:rPr>
          <w:rFonts w:ascii="Calibri" w:hAnsi="Calibri"/>
        </w:rPr>
        <w:t xml:space="preserve"> </w:t>
      </w:r>
      <w:r>
        <w:rPr>
          <w:rFonts w:ascii="Calibri" w:hAnsi="Calibri"/>
        </w:rPr>
        <w:t>____________</w:t>
      </w:r>
      <w:r w:rsidR="00A879D1">
        <w:rPr>
          <w:rFonts w:ascii="Calibri" w:hAnsi="Calibri" w:cs="Calibri"/>
        </w:rPr>
        <w:t>, koju zastupa</w:t>
      </w:r>
      <w:r w:rsidR="00A879D1">
        <w:rPr>
          <w:rFonts w:ascii="Calibri" w:hAnsi="Calibri" w:cs="Calibri"/>
          <w:bCs/>
        </w:rPr>
        <w:t xml:space="preserve"> </w:t>
      </w:r>
      <w:r>
        <w:rPr>
          <w:rFonts w:ascii="Calibri" w:hAnsi="Calibri" w:cs="Calibri"/>
          <w:bCs/>
        </w:rPr>
        <w:t>__________________</w:t>
      </w:r>
      <w:r w:rsidR="00A879D1">
        <w:rPr>
          <w:rFonts w:ascii="Calibri" w:hAnsi="Calibri" w:cs="Calibri"/>
          <w:bCs/>
        </w:rPr>
        <w:t>, (dalje u tekstu: Korisnik)</w:t>
      </w:r>
    </w:p>
    <w:p w:rsidR="007F78DD" w:rsidRDefault="00DC161D">
      <w:pPr>
        <w:jc w:val="both"/>
        <w:rPr>
          <w:rFonts w:ascii="Calibri" w:hAnsi="Calibri" w:cs="Calibri"/>
          <w:b/>
          <w:bCs/>
        </w:rPr>
      </w:pPr>
      <w:r>
        <w:rPr>
          <w:rFonts w:ascii="Calibri" w:hAnsi="Calibri" w:cs="Calibri"/>
          <w:bCs/>
        </w:rPr>
        <w:t xml:space="preserve">zaključili su dana </w:t>
      </w:r>
      <w:r w:rsidR="00224CE7">
        <w:rPr>
          <w:rFonts w:ascii="Calibri" w:hAnsi="Calibri" w:cs="Calibri"/>
          <w:bCs/>
        </w:rPr>
        <w:t>__.__.</w:t>
      </w:r>
      <w:r>
        <w:rPr>
          <w:rFonts w:ascii="Calibri" w:hAnsi="Calibri" w:cs="Calibri"/>
          <w:bCs/>
        </w:rPr>
        <w:t xml:space="preserve"> 201</w:t>
      </w:r>
      <w:r w:rsidR="0001504F">
        <w:rPr>
          <w:rFonts w:ascii="Calibri" w:hAnsi="Calibri" w:cs="Calibri"/>
          <w:bCs/>
        </w:rPr>
        <w:t>8</w:t>
      </w:r>
      <w:r>
        <w:rPr>
          <w:rFonts w:ascii="Calibri" w:hAnsi="Calibri" w:cs="Calibri"/>
          <w:bCs/>
        </w:rPr>
        <w:t>. godine</w:t>
      </w:r>
    </w:p>
    <w:p w:rsidR="007F78DD" w:rsidRDefault="007F78DD">
      <w:pPr>
        <w:keepNext/>
        <w:jc w:val="both"/>
        <w:rPr>
          <w:rFonts w:ascii="Calibri" w:hAnsi="Calibri" w:cs="Calibri"/>
          <w:b/>
          <w:bCs/>
        </w:rPr>
      </w:pPr>
    </w:p>
    <w:p w:rsidR="007F78DD" w:rsidRDefault="00DC161D">
      <w:pPr>
        <w:jc w:val="center"/>
        <w:rPr>
          <w:rFonts w:ascii="Calibri" w:hAnsi="Calibri" w:cs="Calibri"/>
          <w:b/>
          <w:bCs/>
          <w:color w:val="000000"/>
        </w:rPr>
      </w:pPr>
      <w:r>
        <w:rPr>
          <w:rFonts w:ascii="Calibri" w:hAnsi="Calibri" w:cs="Calibri"/>
          <w:b/>
          <w:bCs/>
        </w:rPr>
        <w:t xml:space="preserve"> UGOVOR O SUFINANCIRANJU  </w:t>
      </w:r>
    </w:p>
    <w:p w:rsidR="007F78DD" w:rsidRDefault="00DC161D">
      <w:pPr>
        <w:keepNext/>
        <w:jc w:val="center"/>
        <w:rPr>
          <w:rFonts w:ascii="Calibri" w:hAnsi="Calibri" w:cs="Calibri"/>
          <w:b/>
          <w:bCs/>
        </w:rPr>
      </w:pPr>
      <w:r>
        <w:rPr>
          <w:rFonts w:ascii="Calibri" w:hAnsi="Calibri" w:cs="Calibri"/>
          <w:b/>
          <w:bCs/>
          <w:color w:val="000000"/>
        </w:rPr>
        <w:t xml:space="preserve">broj </w:t>
      </w:r>
      <w:r w:rsidR="00224CE7">
        <w:rPr>
          <w:rFonts w:ascii="Calibri" w:hAnsi="Calibri" w:cs="Calibri"/>
          <w:b/>
          <w:bCs/>
        </w:rPr>
        <w:t>xx</w:t>
      </w:r>
      <w:r w:rsidRPr="000630BA">
        <w:rPr>
          <w:rFonts w:ascii="Calibri" w:hAnsi="Calibri" w:cs="Calibri"/>
          <w:b/>
          <w:bCs/>
        </w:rPr>
        <w:t>-</w:t>
      </w:r>
      <w:r>
        <w:rPr>
          <w:rFonts w:ascii="Calibri" w:hAnsi="Calibri" w:cs="Calibri"/>
          <w:b/>
          <w:bCs/>
          <w:color w:val="000000"/>
        </w:rPr>
        <w:t>201</w:t>
      </w:r>
      <w:r w:rsidR="0001504F">
        <w:rPr>
          <w:rFonts w:ascii="Calibri" w:hAnsi="Calibri" w:cs="Calibri"/>
          <w:b/>
          <w:bCs/>
          <w:color w:val="000000"/>
        </w:rPr>
        <w:t>8</w:t>
      </w:r>
    </w:p>
    <w:p w:rsidR="007F78DD" w:rsidRDefault="007F78DD">
      <w:pPr>
        <w:keepNext/>
        <w:jc w:val="both"/>
        <w:rPr>
          <w:rFonts w:ascii="Calibri" w:hAnsi="Calibri" w:cs="Calibri"/>
          <w:b/>
          <w:bCs/>
        </w:rPr>
      </w:pPr>
    </w:p>
    <w:p w:rsidR="007F78DD" w:rsidRDefault="00DC161D">
      <w:pPr>
        <w:jc w:val="center"/>
        <w:rPr>
          <w:rFonts w:ascii="Calibri" w:hAnsi="Calibri" w:cs="Calibri"/>
        </w:rPr>
      </w:pPr>
      <w:r>
        <w:rPr>
          <w:rFonts w:ascii="Calibri" w:hAnsi="Calibri" w:cs="Calibri"/>
          <w:b/>
          <w:bCs/>
        </w:rPr>
        <w:t xml:space="preserve">Članak 1. </w:t>
      </w:r>
    </w:p>
    <w:p w:rsidR="007F78DD" w:rsidRDefault="00DC161D">
      <w:pPr>
        <w:jc w:val="both"/>
      </w:pPr>
      <w:r>
        <w:rPr>
          <w:rFonts w:ascii="Calibri" w:hAnsi="Calibri" w:cs="Calibri"/>
        </w:rPr>
        <w:t>1.1. Predmet ovog ugovora je reguliranje međusobnih odnosa ugovornih strana</w:t>
      </w:r>
      <w:r w:rsidR="000630BA">
        <w:rPr>
          <w:rFonts w:ascii="Calibri" w:hAnsi="Calibri" w:cs="Calibri"/>
        </w:rPr>
        <w:t xml:space="preserve"> s osnova sufinanciranja projek</w:t>
      </w:r>
      <w:r>
        <w:rPr>
          <w:rFonts w:ascii="Calibri" w:hAnsi="Calibri" w:cs="Calibri"/>
        </w:rPr>
        <w:t xml:space="preserve">ta </w:t>
      </w:r>
      <w:r w:rsidR="00224CE7">
        <w:rPr>
          <w:rFonts w:ascii="Calibri" w:hAnsi="Calibri" w:cs="Calibri"/>
          <w:b/>
        </w:rPr>
        <w:t>______________________________</w:t>
      </w:r>
      <w:r w:rsidR="00224CE7">
        <w:rPr>
          <w:rFonts w:ascii="Calibri" w:hAnsi="Calibri" w:cs="Calibri"/>
          <w:b/>
          <w:bCs/>
        </w:rPr>
        <w:t xml:space="preserve"> (___</w:t>
      </w:r>
      <w:r w:rsidR="00616BF8">
        <w:rPr>
          <w:rFonts w:ascii="Calibri" w:hAnsi="Calibri" w:cs="Calibri"/>
          <w:b/>
          <w:bCs/>
        </w:rPr>
        <w:t xml:space="preserve"> termina)</w:t>
      </w:r>
      <w:r>
        <w:rPr>
          <w:rFonts w:ascii="Calibri" w:hAnsi="Calibri" w:cs="Calibri"/>
        </w:rPr>
        <w:t xml:space="preserve">, sukladno Javnom pozivu </w:t>
      </w:r>
      <w:r>
        <w:rPr>
          <w:rFonts w:ascii="Calibri" w:hAnsi="Calibri" w:cs="Calibri"/>
          <w:bCs/>
          <w:color w:val="000000"/>
        </w:rPr>
        <w:t xml:space="preserve">za prijavu projekata </w:t>
      </w:r>
      <w:r>
        <w:rPr>
          <w:rFonts w:ascii="Calibri" w:hAnsi="Calibri" w:cs="Calibri"/>
          <w:bCs/>
        </w:rPr>
        <w:t>za financijsku potporu u okviru sredstava Plana i programa rada TZG Crikvenice za 201</w:t>
      </w:r>
      <w:r w:rsidR="0001504F">
        <w:rPr>
          <w:rFonts w:ascii="Calibri" w:hAnsi="Calibri" w:cs="Calibri"/>
          <w:bCs/>
        </w:rPr>
        <w:t>8</w:t>
      </w:r>
      <w:r>
        <w:rPr>
          <w:rFonts w:ascii="Calibri" w:hAnsi="Calibri" w:cs="Calibri"/>
          <w:bCs/>
        </w:rPr>
        <w:t xml:space="preserve">. godinu i </w:t>
      </w:r>
      <w:r>
        <w:rPr>
          <w:rFonts w:ascii="Calibri" w:hAnsi="Calibri" w:cs="Calibri"/>
        </w:rPr>
        <w:t xml:space="preserve">Prijavi projekta od </w:t>
      </w:r>
      <w:r w:rsidR="00224CE7">
        <w:rPr>
          <w:rFonts w:ascii="Calibri" w:hAnsi="Calibri" w:cs="Calibri"/>
        </w:rPr>
        <w:t>__</w:t>
      </w:r>
      <w:r>
        <w:rPr>
          <w:rFonts w:ascii="Calibri" w:hAnsi="Calibri" w:cs="Calibri"/>
        </w:rPr>
        <w:t>.</w:t>
      </w:r>
      <w:r w:rsidR="00224CE7">
        <w:rPr>
          <w:rFonts w:ascii="Calibri" w:hAnsi="Calibri" w:cs="Calibri"/>
        </w:rPr>
        <w:t>__.201</w:t>
      </w:r>
      <w:r w:rsidR="0001504F">
        <w:rPr>
          <w:rFonts w:ascii="Calibri" w:hAnsi="Calibri" w:cs="Calibri"/>
        </w:rPr>
        <w:t>7</w:t>
      </w:r>
      <w:r>
        <w:rPr>
          <w:rFonts w:ascii="Calibri" w:hAnsi="Calibri" w:cs="Calibri"/>
        </w:rPr>
        <w:t xml:space="preserve">. godine, a na temelju Odluke Turističkog vijeća TZG-a Crikvenice s </w:t>
      </w:r>
      <w:r w:rsidR="00224CE7">
        <w:rPr>
          <w:rFonts w:ascii="Calibri" w:hAnsi="Calibri" w:cs="Calibri"/>
        </w:rPr>
        <w:t>__</w:t>
      </w:r>
      <w:r>
        <w:rPr>
          <w:rFonts w:ascii="Calibri" w:hAnsi="Calibri" w:cs="Calibri"/>
        </w:rPr>
        <w:t xml:space="preserve">. sjednice održane dana </w:t>
      </w:r>
      <w:r w:rsidR="00224CE7">
        <w:rPr>
          <w:rFonts w:ascii="Calibri" w:hAnsi="Calibri" w:cs="Calibri"/>
        </w:rPr>
        <w:t>__</w:t>
      </w:r>
      <w:r>
        <w:rPr>
          <w:rFonts w:ascii="Calibri" w:hAnsi="Calibri" w:cs="Calibri"/>
        </w:rPr>
        <w:t xml:space="preserve">. </w:t>
      </w:r>
      <w:r w:rsidR="00224CE7">
        <w:rPr>
          <w:rFonts w:ascii="Calibri" w:hAnsi="Calibri" w:cs="Calibri"/>
        </w:rPr>
        <w:t>__</w:t>
      </w:r>
      <w:r>
        <w:rPr>
          <w:rFonts w:ascii="Calibri" w:hAnsi="Calibri" w:cs="Calibri"/>
        </w:rPr>
        <w:t xml:space="preserve"> 201</w:t>
      </w:r>
      <w:r w:rsidR="0001504F">
        <w:rPr>
          <w:rFonts w:ascii="Calibri" w:hAnsi="Calibri" w:cs="Calibri"/>
        </w:rPr>
        <w:t>7</w:t>
      </w:r>
      <w:r>
        <w:rPr>
          <w:rFonts w:ascii="Calibri" w:hAnsi="Calibri" w:cs="Calibri"/>
        </w:rPr>
        <w:t xml:space="preserve">. godine. </w:t>
      </w:r>
    </w:p>
    <w:p w:rsidR="007F78DD" w:rsidRDefault="007F78DD">
      <w:pPr>
        <w:jc w:val="both"/>
      </w:pPr>
    </w:p>
    <w:p w:rsidR="007F78DD" w:rsidRDefault="00DC161D">
      <w:pPr>
        <w:jc w:val="center"/>
        <w:rPr>
          <w:rFonts w:ascii="Calibri" w:hAnsi="Calibri" w:cs="Calibri"/>
        </w:rPr>
      </w:pPr>
      <w:r>
        <w:rPr>
          <w:rFonts w:ascii="Calibri" w:hAnsi="Calibri" w:cs="Calibri"/>
          <w:b/>
          <w:bCs/>
        </w:rPr>
        <w:t>Članak 2.</w:t>
      </w:r>
    </w:p>
    <w:p w:rsidR="001D3B3E" w:rsidRDefault="00DC161D">
      <w:pPr>
        <w:jc w:val="both"/>
        <w:rPr>
          <w:rFonts w:ascii="Calibri" w:hAnsi="Calibri" w:cs="Calibri"/>
        </w:rPr>
      </w:pPr>
      <w:r>
        <w:rPr>
          <w:rFonts w:ascii="Calibri" w:hAnsi="Calibri" w:cs="Calibri"/>
        </w:rPr>
        <w:t xml:space="preserve">2.1. Realizacija projekta </w:t>
      </w:r>
      <w:r w:rsidR="00224CE7">
        <w:rPr>
          <w:rFonts w:ascii="Calibri" w:hAnsi="Calibri" w:cs="Calibri"/>
          <w:b/>
        </w:rPr>
        <w:t>________________________________</w:t>
      </w:r>
      <w:r w:rsidR="001D3B3E">
        <w:rPr>
          <w:rFonts w:ascii="Calibri" w:hAnsi="Calibri" w:cs="Calibri"/>
          <w:b/>
          <w:bCs/>
        </w:rPr>
        <w:t xml:space="preserve"> </w:t>
      </w:r>
      <w:r w:rsidR="001A37C4">
        <w:rPr>
          <w:rFonts w:ascii="Calibri" w:hAnsi="Calibri" w:cs="Calibri"/>
        </w:rPr>
        <w:t xml:space="preserve">predviđena je za </w:t>
      </w:r>
      <w:r w:rsidR="001D3B3E">
        <w:rPr>
          <w:rFonts w:ascii="Calibri" w:hAnsi="Calibri" w:cs="Calibri"/>
        </w:rPr>
        <w:t xml:space="preserve">na području Grada Crikvenice u sljedećim terminima: </w:t>
      </w:r>
    </w:p>
    <w:p w:rsidR="00224CE7" w:rsidRDefault="00224CE7">
      <w:pPr>
        <w:pBdr>
          <w:top w:val="single" w:sz="12" w:space="1" w:color="auto"/>
          <w:bottom w:val="single" w:sz="12" w:space="1" w:color="auto"/>
        </w:pBdr>
        <w:jc w:val="both"/>
        <w:rPr>
          <w:rFonts w:ascii="Calibri" w:hAnsi="Calibri" w:cs="Calibri"/>
        </w:rPr>
      </w:pPr>
    </w:p>
    <w:p w:rsidR="007F78DD" w:rsidRPr="004A664F" w:rsidRDefault="007F78DD">
      <w:pPr>
        <w:jc w:val="both"/>
        <w:rPr>
          <w:sz w:val="16"/>
          <w:szCs w:val="16"/>
        </w:rPr>
      </w:pPr>
    </w:p>
    <w:p w:rsidR="007F78DD" w:rsidRDefault="00DC161D">
      <w:pPr>
        <w:jc w:val="both"/>
        <w:rPr>
          <w:rFonts w:ascii="Calibri" w:hAnsi="Calibri" w:cs="Calibri"/>
        </w:rPr>
      </w:pPr>
      <w:r>
        <w:rPr>
          <w:rFonts w:ascii="Calibri" w:hAnsi="Calibri" w:cs="Calibri"/>
        </w:rPr>
        <w:t xml:space="preserve">2.2. TZG Crikvenice se obvezuje sufinancirati projekt iz članka 1.1. ovog Ugovora u ukupnom iznosu od </w:t>
      </w:r>
      <w:r w:rsidR="00D96545">
        <w:rPr>
          <w:rFonts w:ascii="Calibri" w:hAnsi="Calibri" w:cs="Calibri"/>
          <w:b/>
        </w:rPr>
        <w:t>=</w:t>
      </w:r>
      <w:r w:rsidR="00224CE7">
        <w:rPr>
          <w:rFonts w:ascii="Calibri" w:hAnsi="Calibri" w:cs="Calibri"/>
          <w:b/>
        </w:rPr>
        <w:t>__</w:t>
      </w:r>
      <w:r w:rsidR="00D96545">
        <w:rPr>
          <w:rFonts w:ascii="Calibri" w:hAnsi="Calibri" w:cs="Calibri"/>
          <w:b/>
          <w:bCs/>
        </w:rPr>
        <w:t>.</w:t>
      </w:r>
      <w:r w:rsidR="00224CE7">
        <w:rPr>
          <w:rFonts w:ascii="Calibri" w:hAnsi="Calibri" w:cs="Calibri"/>
          <w:b/>
          <w:bCs/>
        </w:rPr>
        <w:t>____________</w:t>
      </w:r>
      <w:r w:rsidR="00D96545">
        <w:rPr>
          <w:rFonts w:ascii="Calibri" w:hAnsi="Calibri" w:cs="Calibri"/>
          <w:b/>
          <w:bCs/>
        </w:rPr>
        <w:t>,</w:t>
      </w:r>
      <w:r w:rsidR="00224CE7">
        <w:rPr>
          <w:rFonts w:ascii="Calibri" w:hAnsi="Calibri" w:cs="Calibri"/>
          <w:b/>
          <w:bCs/>
        </w:rPr>
        <w:t>__</w:t>
      </w:r>
      <w:r w:rsidR="00D96545">
        <w:rPr>
          <w:rFonts w:ascii="Calibri" w:hAnsi="Calibri" w:cs="Calibri"/>
          <w:b/>
          <w:bCs/>
        </w:rPr>
        <w:t xml:space="preserve"> kn (slovima: </w:t>
      </w:r>
      <w:r w:rsidR="00224CE7">
        <w:rPr>
          <w:rFonts w:ascii="Calibri" w:hAnsi="Calibri" w:cs="Calibri"/>
          <w:b/>
          <w:bCs/>
        </w:rPr>
        <w:t>_________________________</w:t>
      </w:r>
      <w:r>
        <w:rPr>
          <w:rFonts w:ascii="Calibri" w:hAnsi="Calibri" w:cs="Calibri"/>
          <w:b/>
          <w:bCs/>
        </w:rPr>
        <w:t>kuna)</w:t>
      </w:r>
      <w:r>
        <w:rPr>
          <w:rFonts w:ascii="Calibri" w:hAnsi="Calibri" w:cs="Calibri"/>
        </w:rPr>
        <w:t>.</w:t>
      </w:r>
    </w:p>
    <w:p w:rsidR="007F78DD" w:rsidRDefault="007F78DD">
      <w:pPr>
        <w:jc w:val="both"/>
        <w:rPr>
          <w:rFonts w:ascii="Calibri" w:hAnsi="Calibri" w:cs="Calibri"/>
        </w:rPr>
      </w:pPr>
    </w:p>
    <w:p w:rsidR="007F78DD" w:rsidRDefault="00DC161D">
      <w:pPr>
        <w:jc w:val="center"/>
        <w:rPr>
          <w:rFonts w:ascii="Calibri" w:hAnsi="Calibri" w:cs="Calibri"/>
        </w:rPr>
      </w:pPr>
      <w:r>
        <w:rPr>
          <w:rFonts w:ascii="Calibri" w:hAnsi="Calibri" w:cs="Calibri"/>
          <w:b/>
          <w:bCs/>
        </w:rPr>
        <w:t>Članak 3.</w:t>
      </w:r>
    </w:p>
    <w:p w:rsidR="007F78DD" w:rsidRDefault="00DC161D">
      <w:pPr>
        <w:jc w:val="both"/>
        <w:rPr>
          <w:rFonts w:ascii="Calibri" w:hAnsi="Calibri" w:cs="Calibri"/>
        </w:rPr>
      </w:pPr>
      <w:r>
        <w:rPr>
          <w:rFonts w:ascii="Calibri" w:hAnsi="Calibri" w:cs="Calibri"/>
        </w:rPr>
        <w:t xml:space="preserve">3.1. Korisnik se obvezuje koristiti sredstva iz članka 2.2. ovog Ugovora </w:t>
      </w:r>
      <w:r>
        <w:rPr>
          <w:rFonts w:ascii="Calibri" w:hAnsi="Calibri" w:cs="Calibri"/>
          <w:b/>
          <w:bCs/>
        </w:rPr>
        <w:t>isključivo u svrhu provedbe projekta iz članka 1.1. ovog Ugovora</w:t>
      </w:r>
      <w:r>
        <w:rPr>
          <w:rFonts w:ascii="Calibri" w:hAnsi="Calibri" w:cs="Calibri"/>
        </w:rPr>
        <w:t xml:space="preserve">, sukladno kriterijima iz Javnog poziva </w:t>
      </w:r>
      <w:r>
        <w:rPr>
          <w:rFonts w:ascii="Calibri" w:hAnsi="Calibri" w:cs="Calibri"/>
          <w:bCs/>
          <w:color w:val="000000"/>
        </w:rPr>
        <w:t>za prijavu projekata za financijsku potporu u okviru sredstava Plana i programa</w:t>
      </w:r>
      <w:r w:rsidR="00224CE7">
        <w:rPr>
          <w:rFonts w:ascii="Calibri" w:hAnsi="Calibri" w:cs="Calibri"/>
          <w:bCs/>
          <w:color w:val="000000"/>
        </w:rPr>
        <w:t xml:space="preserve"> rada TZG Crikvenice za 201</w:t>
      </w:r>
      <w:r w:rsidR="0001504F">
        <w:rPr>
          <w:rFonts w:ascii="Calibri" w:hAnsi="Calibri" w:cs="Calibri"/>
          <w:bCs/>
          <w:color w:val="000000"/>
        </w:rPr>
        <w:t>8</w:t>
      </w:r>
      <w:r>
        <w:rPr>
          <w:rFonts w:ascii="Calibri" w:hAnsi="Calibri" w:cs="Calibri"/>
          <w:bCs/>
          <w:color w:val="000000"/>
        </w:rPr>
        <w:t>. godinu</w:t>
      </w:r>
      <w:r>
        <w:rPr>
          <w:rFonts w:ascii="Calibri" w:hAnsi="Calibri" w:cs="Calibri"/>
        </w:rPr>
        <w:t>.</w:t>
      </w:r>
    </w:p>
    <w:p w:rsidR="007F78DD" w:rsidRPr="004A664F" w:rsidRDefault="007F78DD">
      <w:pPr>
        <w:jc w:val="both"/>
        <w:rPr>
          <w:rFonts w:ascii="Calibri" w:hAnsi="Calibri" w:cs="Calibri"/>
          <w:sz w:val="16"/>
          <w:szCs w:val="16"/>
        </w:rPr>
      </w:pPr>
    </w:p>
    <w:p w:rsidR="007F78DD" w:rsidRDefault="00DC161D">
      <w:pPr>
        <w:jc w:val="both"/>
        <w:rPr>
          <w:rFonts w:ascii="Calibri" w:hAnsi="Calibri" w:cs="Calibri"/>
          <w:shd w:val="clear" w:color="auto" w:fill="FFFF00"/>
        </w:rPr>
      </w:pPr>
      <w:r>
        <w:rPr>
          <w:rFonts w:ascii="Calibri" w:hAnsi="Calibri" w:cs="Calibri"/>
        </w:rPr>
        <w:t xml:space="preserve">3.2. Korisnik se obvezuje u svakom trenutku omogućiti TZG-u Crikvenice nadzor nad namjenskim korištenjem odobrenih sredstava, u koju svrhu TZG Crikvenice, između ostalog, ima pravo izvršiti uvid na licu mjesta i uvid u kompletnu dokumentaciju, i to za cijelo vrijeme trajanja (realizacije) projekta iz članka 1.1. ovog Ugovora. </w:t>
      </w:r>
    </w:p>
    <w:p w:rsidR="007F78DD" w:rsidRPr="004A664F" w:rsidRDefault="007F78DD">
      <w:pPr>
        <w:jc w:val="both"/>
        <w:rPr>
          <w:rFonts w:ascii="Calibri" w:hAnsi="Calibri" w:cs="Calibri"/>
          <w:sz w:val="16"/>
          <w:szCs w:val="16"/>
          <w:shd w:val="clear" w:color="auto" w:fill="FFFF00"/>
        </w:rPr>
      </w:pPr>
    </w:p>
    <w:p w:rsidR="007F78DD" w:rsidRDefault="00DC161D">
      <w:pPr>
        <w:jc w:val="both"/>
        <w:rPr>
          <w:rFonts w:ascii="Calibri" w:hAnsi="Calibri" w:cs="Calibri"/>
        </w:rPr>
      </w:pPr>
      <w:r>
        <w:rPr>
          <w:rFonts w:ascii="Calibri" w:hAnsi="Calibri" w:cs="Calibri"/>
        </w:rPr>
        <w:t>3.3. U svrhu utvrđenja namjenskog korištenja sredstava, Korisnik se obvezuje, u roku 30 dana po realizaciji projekata, TZG-u Crikvenice dostaviti izvještaj o provedenom projektu, uz opis realiziranih stavki iz Prijave projekta koja čini sastavni dio ovog Ugovora, zajedno s popratnom foto-dokumentacijom, financijski pregled realizacije projekta, preslike ugovora i računa kojima se potkrepljuju cjelokupno nastali troškovi projekta.</w:t>
      </w:r>
    </w:p>
    <w:p w:rsidR="007F78DD" w:rsidRPr="004A664F" w:rsidRDefault="007F78DD">
      <w:pPr>
        <w:jc w:val="both"/>
        <w:rPr>
          <w:rFonts w:ascii="Calibri" w:hAnsi="Calibri" w:cs="Calibri"/>
          <w:sz w:val="16"/>
          <w:szCs w:val="16"/>
        </w:rPr>
      </w:pPr>
    </w:p>
    <w:p w:rsidR="007F78DD" w:rsidRDefault="00DC161D">
      <w:pPr>
        <w:jc w:val="both"/>
        <w:rPr>
          <w:rFonts w:ascii="Calibri" w:hAnsi="Calibri" w:cs="Calibri"/>
        </w:rPr>
      </w:pPr>
      <w:r>
        <w:rPr>
          <w:rFonts w:ascii="Calibri" w:hAnsi="Calibri" w:cs="Calibri"/>
        </w:rPr>
        <w:t>3.4. Korisnik daje izričitu suglasnost da se TZG Crikvenice ima pravo koristiti dokumentacijom iz članka 3.3. ovog Ugovora u svojim izvješćima, prezentacijama i publikacijama.</w:t>
      </w:r>
    </w:p>
    <w:p w:rsidR="007F78DD" w:rsidRDefault="007F78DD">
      <w:pPr>
        <w:rPr>
          <w:rFonts w:ascii="Calibri" w:hAnsi="Calibri" w:cs="Calibri"/>
        </w:rPr>
      </w:pPr>
    </w:p>
    <w:p w:rsidR="007F78DD" w:rsidRDefault="00DC161D">
      <w:pPr>
        <w:jc w:val="center"/>
        <w:rPr>
          <w:rFonts w:ascii="Calibri" w:hAnsi="Calibri" w:cs="Calibri"/>
        </w:rPr>
      </w:pPr>
      <w:r>
        <w:rPr>
          <w:rFonts w:ascii="Calibri" w:hAnsi="Calibri" w:cs="Calibri"/>
          <w:b/>
          <w:bCs/>
        </w:rPr>
        <w:t>Članak 4.</w:t>
      </w:r>
    </w:p>
    <w:p w:rsidR="00416E2A" w:rsidRPr="0049499C" w:rsidRDefault="00416E2A" w:rsidP="00416E2A">
      <w:pPr>
        <w:jc w:val="both"/>
      </w:pPr>
      <w:r>
        <w:rPr>
          <w:rFonts w:ascii="Calibri" w:hAnsi="Calibri" w:cs="Calibri"/>
        </w:rPr>
        <w:t xml:space="preserve">4.1. Istodobno s potpisivanjem ovog Ugovora Korisnik je obvezan daje TZG-u Crikvenice bjanko zadužnicu ovjerenu od strane </w:t>
      </w:r>
      <w:r w:rsidR="00083D15">
        <w:rPr>
          <w:rFonts w:ascii="Calibri" w:hAnsi="Calibri" w:cs="Calibri"/>
        </w:rPr>
        <w:t xml:space="preserve">javnog bilježnika </w:t>
      </w:r>
      <w:r w:rsidR="0049499C" w:rsidRPr="0049499C">
        <w:rPr>
          <w:rFonts w:ascii="Calibri" w:hAnsi="Calibri" w:cs="Calibri"/>
        </w:rPr>
        <w:t>na iznos do =50.000,00 kn (slovima: pede</w:t>
      </w:r>
      <w:r w:rsidR="00083D15" w:rsidRPr="0049499C">
        <w:rPr>
          <w:rFonts w:ascii="Calibri" w:hAnsi="Calibri" w:cs="Calibri"/>
        </w:rPr>
        <w:t>se</w:t>
      </w:r>
      <w:r w:rsidRPr="0049499C">
        <w:rPr>
          <w:rFonts w:ascii="Calibri" w:hAnsi="Calibri" w:cs="Calibri"/>
        </w:rPr>
        <w:t>ttisućakuna), u svrhu osiguranja naplate tražbine TZG Crikvenice iz ovog Ugovora.</w:t>
      </w:r>
    </w:p>
    <w:p w:rsidR="00416E2A" w:rsidRPr="0049499C" w:rsidRDefault="00416E2A">
      <w:pPr>
        <w:jc w:val="both"/>
        <w:rPr>
          <w:rFonts w:ascii="Calibri" w:hAnsi="Calibri" w:cs="Calibri"/>
        </w:rPr>
      </w:pPr>
    </w:p>
    <w:p w:rsidR="007F78DD" w:rsidRDefault="00416E2A">
      <w:pPr>
        <w:jc w:val="both"/>
      </w:pPr>
      <w:r>
        <w:rPr>
          <w:rFonts w:ascii="Calibri" w:hAnsi="Calibri" w:cs="Calibri"/>
        </w:rPr>
        <w:lastRenderedPageBreak/>
        <w:t xml:space="preserve">4.2. </w:t>
      </w:r>
      <w:r w:rsidR="00DC161D">
        <w:rPr>
          <w:rFonts w:ascii="Calibri" w:hAnsi="Calibri" w:cs="Calibri"/>
        </w:rPr>
        <w:t xml:space="preserve">TZG Crikvenice se obvezuje izvršiti isplatu odobrenog iznosa sufinanciranja iz članka 1.1. ovog Ugovora, </w:t>
      </w:r>
      <w:r w:rsidR="00224CE7">
        <w:rPr>
          <w:rFonts w:ascii="Calibri" w:hAnsi="Calibri" w:cs="Calibri"/>
        </w:rPr>
        <w:t xml:space="preserve">u roku od 30 dana </w:t>
      </w:r>
      <w:r w:rsidR="00DC161D">
        <w:rPr>
          <w:rFonts w:ascii="Calibri" w:hAnsi="Calibri" w:cs="Calibri"/>
        </w:rPr>
        <w:t xml:space="preserve">po primitku Izvještaja o realiziranom projektu od strane Korisnika te nakon što isti odobri </w:t>
      </w:r>
      <w:r w:rsidR="00DD0CA5">
        <w:rPr>
          <w:rFonts w:ascii="Calibri" w:hAnsi="Calibri" w:cs="Calibri"/>
        </w:rPr>
        <w:t>(</w:t>
      </w:r>
      <w:r w:rsidR="00DC161D">
        <w:rPr>
          <w:rFonts w:ascii="Calibri" w:hAnsi="Calibri" w:cs="Calibri"/>
        </w:rPr>
        <w:t>odnosno nakon što se uvjeri da su utrošena sredstva korištena sukladno namjeni</w:t>
      </w:r>
      <w:r>
        <w:rPr>
          <w:rFonts w:ascii="Calibri" w:hAnsi="Calibri" w:cs="Calibri"/>
        </w:rPr>
        <w:t>).</w:t>
      </w:r>
      <w:r w:rsidR="00DC161D">
        <w:rPr>
          <w:rFonts w:ascii="Calibri" w:hAnsi="Calibri" w:cs="Calibri"/>
        </w:rPr>
        <w:t xml:space="preserve"> Isplata će se </w:t>
      </w:r>
      <w:r w:rsidR="00DD0CA5">
        <w:rPr>
          <w:rFonts w:ascii="Calibri" w:hAnsi="Calibri" w:cs="Calibri"/>
        </w:rPr>
        <w:t>iz</w:t>
      </w:r>
      <w:r w:rsidR="00DC161D">
        <w:rPr>
          <w:rFonts w:ascii="Calibri" w:hAnsi="Calibri" w:cs="Calibri"/>
        </w:rPr>
        <w:t>vršiti na žiro račun Korisnika, IBAN:</w:t>
      </w:r>
      <w:r w:rsidR="00083D15">
        <w:rPr>
          <w:rFonts w:ascii="Calibri" w:hAnsi="Calibri" w:cs="Calibri"/>
        </w:rPr>
        <w:t xml:space="preserve"> </w:t>
      </w:r>
      <w:r w:rsidR="00224CE7">
        <w:rPr>
          <w:rFonts w:ascii="Calibri" w:hAnsi="Calibri"/>
        </w:rPr>
        <w:t>____________________________</w:t>
      </w:r>
      <w:r w:rsidR="00DC161D">
        <w:rPr>
          <w:rFonts w:ascii="Calibri" w:hAnsi="Calibri" w:cs="Calibri"/>
        </w:rPr>
        <w:t>.</w:t>
      </w:r>
    </w:p>
    <w:p w:rsidR="007F78DD" w:rsidRPr="004A664F" w:rsidRDefault="007F78DD">
      <w:pPr>
        <w:jc w:val="both"/>
        <w:rPr>
          <w:sz w:val="16"/>
          <w:szCs w:val="16"/>
        </w:rPr>
      </w:pPr>
    </w:p>
    <w:p w:rsidR="007F78DD" w:rsidRDefault="007F78DD">
      <w:pPr>
        <w:jc w:val="both"/>
        <w:rPr>
          <w:rFonts w:ascii="Calibri" w:hAnsi="Calibri" w:cs="Calibri"/>
        </w:rPr>
      </w:pPr>
    </w:p>
    <w:p w:rsidR="007F78DD" w:rsidRDefault="00DC161D">
      <w:pPr>
        <w:jc w:val="center"/>
        <w:rPr>
          <w:rFonts w:ascii="Calibri" w:hAnsi="Calibri" w:cs="Calibri"/>
        </w:rPr>
      </w:pPr>
      <w:r>
        <w:rPr>
          <w:rFonts w:ascii="Calibri" w:hAnsi="Calibri" w:cs="Calibri"/>
          <w:b/>
          <w:bCs/>
        </w:rPr>
        <w:t>Članak 5.</w:t>
      </w:r>
    </w:p>
    <w:p w:rsidR="007F78DD" w:rsidRDefault="00DC161D">
      <w:pPr>
        <w:jc w:val="both"/>
        <w:rPr>
          <w:rFonts w:ascii="Calibri" w:hAnsi="Calibri" w:cs="Calibri"/>
        </w:rPr>
      </w:pPr>
      <w:r>
        <w:rPr>
          <w:rFonts w:ascii="Calibri" w:hAnsi="Calibri" w:cs="Calibri"/>
        </w:rPr>
        <w:t>5.1. U slučaju da visina stvarno utrošenih sredstava na temelju dostavljenih računa od strane Korisnika bude niža od iznosa odobrene potpore, odnosno ukoliko Korisnik ne može u potpunosti opravdati rashode za odobreni iznos sredstava sufinanciranja vjerodostojnim ispravama, TZG Crikvenice će isplatiti samo onaj iznos sredstava iz članka 2.2. ovog Ugovora koji odgovara stvarno utrošenim, odnosno ispravama opravdanim iznosima.</w:t>
      </w:r>
    </w:p>
    <w:p w:rsidR="007F78DD" w:rsidRPr="004A664F" w:rsidRDefault="007F78DD">
      <w:pPr>
        <w:jc w:val="both"/>
        <w:rPr>
          <w:rFonts w:ascii="Calibri" w:hAnsi="Calibri" w:cs="Calibri"/>
          <w:sz w:val="16"/>
          <w:szCs w:val="16"/>
        </w:rPr>
      </w:pPr>
    </w:p>
    <w:p w:rsidR="007F78DD" w:rsidRDefault="00DC161D">
      <w:pPr>
        <w:jc w:val="both"/>
        <w:rPr>
          <w:rFonts w:ascii="Calibri" w:hAnsi="Calibri" w:cs="Calibri"/>
        </w:rPr>
      </w:pPr>
      <w:r>
        <w:rPr>
          <w:rFonts w:ascii="Calibri" w:hAnsi="Calibri" w:cs="Calibri"/>
        </w:rPr>
        <w:t>5.2. U slučaju da se po Izvještaju o realiziranom projektu i i popratnoj dokumentaciji utvrdi da su uplaćena sredstva sufinanciranja ostala neutrošena, Korisnik je dužan izvršiti povrat istih, i to na žiro račun TZG Crikvenice, otvoren kod Erste &amp; Steiermarkische Bank d.d., broj računa:</w:t>
      </w:r>
      <w:r>
        <w:t xml:space="preserve"> </w:t>
      </w:r>
      <w:r>
        <w:rPr>
          <w:rFonts w:ascii="Calibri" w:hAnsi="Calibri" w:cs="Calibri"/>
        </w:rPr>
        <w:t>HR7224020061100111622, u roku 30 dana od dana kada se utvrdi da su sredstva neutrošena.</w:t>
      </w:r>
    </w:p>
    <w:p w:rsidR="007F78DD" w:rsidRPr="004A664F" w:rsidRDefault="007F78DD">
      <w:pPr>
        <w:jc w:val="both"/>
        <w:rPr>
          <w:rFonts w:ascii="Calibri" w:hAnsi="Calibri" w:cs="Calibri"/>
          <w:sz w:val="16"/>
          <w:szCs w:val="16"/>
        </w:rPr>
      </w:pPr>
    </w:p>
    <w:p w:rsidR="007F78DD" w:rsidRDefault="00DC161D">
      <w:pPr>
        <w:jc w:val="both"/>
        <w:rPr>
          <w:rFonts w:ascii="Calibri" w:hAnsi="Calibri" w:cs="Calibri"/>
          <w:b/>
          <w:bCs/>
        </w:rPr>
      </w:pPr>
      <w:r>
        <w:rPr>
          <w:rFonts w:ascii="Calibri" w:hAnsi="Calibri" w:cs="Calibri"/>
        </w:rPr>
        <w:t>5.3. U slučaju da se po Izvještaju o reliziranom projektu i popratnoj dokumentaciji utvrdi da odobrena i uplaćena sredstva sufinanciranja nisu korištena namjenski, tada je Korisnik dužan izvršiti povrat cjelokupnog uplaćenog iznosa na ime sufinanciranja, i to na žiro račun TZG Crikvenice, otvoren kod Erste &amp; Steiermarkische Bank d.d., broj računa: HR7224020061100111622, u roku 30 dana od dana kada se utvrdi da su sredstva iskorištena protivno izričito ugovorenoj namjeni. Pored navedenoga, TZG Crikvenice zadržava pravo na naknadu štete.</w:t>
      </w:r>
    </w:p>
    <w:p w:rsidR="007F78DD" w:rsidRDefault="007F78DD">
      <w:pPr>
        <w:jc w:val="center"/>
        <w:rPr>
          <w:rFonts w:ascii="Calibri" w:hAnsi="Calibri" w:cs="Calibri"/>
          <w:b/>
          <w:bCs/>
        </w:rPr>
      </w:pPr>
    </w:p>
    <w:p w:rsidR="007F78DD" w:rsidRDefault="00DC161D">
      <w:pPr>
        <w:jc w:val="center"/>
        <w:rPr>
          <w:rFonts w:ascii="Calibri" w:hAnsi="Calibri" w:cs="Calibri"/>
        </w:rPr>
      </w:pPr>
      <w:r>
        <w:rPr>
          <w:rFonts w:ascii="Calibri" w:hAnsi="Calibri" w:cs="Calibri"/>
          <w:b/>
          <w:bCs/>
        </w:rPr>
        <w:t xml:space="preserve">Članak 6. </w:t>
      </w:r>
    </w:p>
    <w:p w:rsidR="007F78DD" w:rsidRDefault="00DC161D">
      <w:pPr>
        <w:jc w:val="both"/>
        <w:rPr>
          <w:rFonts w:ascii="Calibri" w:hAnsi="Calibri" w:cs="Calibri"/>
        </w:rPr>
      </w:pPr>
      <w:r>
        <w:rPr>
          <w:rFonts w:ascii="Calibri" w:hAnsi="Calibri" w:cs="Calibri"/>
        </w:rPr>
        <w:t xml:space="preserve">6.1. Odgovornost za pripremu, organizaciju i provedbu projekta (prijava javnog skupa, ZAMP i sl.) iz članka 1.1. ovog Ugovora u cijelosti preuzima Korisnik. </w:t>
      </w:r>
    </w:p>
    <w:p w:rsidR="007F78DD" w:rsidRPr="004A664F" w:rsidRDefault="007F78DD">
      <w:pPr>
        <w:jc w:val="both"/>
        <w:rPr>
          <w:rFonts w:ascii="Calibri" w:hAnsi="Calibri" w:cs="Calibri"/>
          <w:sz w:val="16"/>
          <w:szCs w:val="16"/>
        </w:rPr>
      </w:pPr>
    </w:p>
    <w:p w:rsidR="007F78DD" w:rsidRDefault="00DC161D">
      <w:pPr>
        <w:jc w:val="both"/>
        <w:rPr>
          <w:rFonts w:ascii="Calibri" w:hAnsi="Calibri" w:cs="Calibri"/>
          <w:b/>
          <w:bCs/>
        </w:rPr>
      </w:pPr>
      <w:r>
        <w:rPr>
          <w:rFonts w:ascii="Calibri" w:hAnsi="Calibri" w:cs="Calibri"/>
        </w:rPr>
        <w:t>6.2. Korisnik se obvezuje pravodobno obavijestiti TZG Crikvenice o eventualnim objektivnim smetnjama, kao i nastalim promjenama tijekom realizacije projekta iz članka 1.1. ovog Ugovora.</w:t>
      </w:r>
    </w:p>
    <w:p w:rsidR="007F78DD" w:rsidRDefault="007F78DD">
      <w:pPr>
        <w:jc w:val="center"/>
        <w:rPr>
          <w:rFonts w:ascii="Calibri" w:hAnsi="Calibri" w:cs="Calibri"/>
          <w:b/>
          <w:bCs/>
        </w:rPr>
      </w:pPr>
    </w:p>
    <w:p w:rsidR="007F78DD" w:rsidRDefault="00DC161D">
      <w:pPr>
        <w:jc w:val="center"/>
        <w:rPr>
          <w:rFonts w:ascii="Calibri" w:hAnsi="Calibri" w:cs="Calibri"/>
        </w:rPr>
      </w:pPr>
      <w:r>
        <w:rPr>
          <w:rFonts w:ascii="Calibri" w:hAnsi="Calibri" w:cs="Calibri"/>
          <w:b/>
          <w:bCs/>
        </w:rPr>
        <w:t>Članak 7.</w:t>
      </w:r>
    </w:p>
    <w:p w:rsidR="007F78DD" w:rsidRDefault="00DC161D">
      <w:pPr>
        <w:jc w:val="both"/>
        <w:rPr>
          <w:rFonts w:ascii="Calibri" w:hAnsi="Calibri" w:cs="Calibri"/>
        </w:rPr>
      </w:pPr>
      <w:r>
        <w:rPr>
          <w:rFonts w:ascii="Calibri" w:hAnsi="Calibri" w:cs="Calibri"/>
        </w:rPr>
        <w:t>7.1. Prilikom svih javnih predstavljanja projekta iz članka 1.1. ovog Ugovora (mediji, javni nastupi i ostali oblici komunikacije s javnošću), Korisnik se obvezuje istaknuti puni naziv i logotip TZG Crikvenice kao donatora financijske potpore.</w:t>
      </w:r>
    </w:p>
    <w:p w:rsidR="007F78DD" w:rsidRPr="004A664F" w:rsidRDefault="007F78DD">
      <w:pPr>
        <w:jc w:val="both"/>
        <w:rPr>
          <w:rFonts w:ascii="Calibri" w:hAnsi="Calibri" w:cs="Calibri"/>
          <w:sz w:val="16"/>
          <w:szCs w:val="16"/>
        </w:rPr>
      </w:pPr>
    </w:p>
    <w:p w:rsidR="007F78DD" w:rsidRDefault="00DC161D">
      <w:pPr>
        <w:jc w:val="both"/>
        <w:rPr>
          <w:rFonts w:ascii="Calibri" w:hAnsi="Calibri" w:cs="Calibri"/>
          <w:b/>
          <w:bCs/>
        </w:rPr>
      </w:pPr>
      <w:r>
        <w:rPr>
          <w:rFonts w:ascii="Calibri" w:hAnsi="Calibri" w:cs="Calibri"/>
        </w:rPr>
        <w:t>7.2. Korisnik ni u kojem slučaju ne smije koristiti naziv i logotip TZG Crikvenice na način koji je protivan članku 7.1. ovog Ugovora.</w:t>
      </w:r>
    </w:p>
    <w:p w:rsidR="007F78DD" w:rsidRDefault="007F78DD">
      <w:pPr>
        <w:jc w:val="center"/>
        <w:rPr>
          <w:rFonts w:ascii="Calibri" w:hAnsi="Calibri" w:cs="Calibri"/>
          <w:b/>
          <w:bCs/>
        </w:rPr>
      </w:pPr>
    </w:p>
    <w:p w:rsidR="007F78DD" w:rsidRDefault="00DC161D">
      <w:pPr>
        <w:jc w:val="center"/>
        <w:rPr>
          <w:rFonts w:ascii="Calibri" w:hAnsi="Calibri" w:cs="Calibri"/>
        </w:rPr>
      </w:pPr>
      <w:r>
        <w:rPr>
          <w:rFonts w:ascii="Calibri" w:hAnsi="Calibri" w:cs="Calibri"/>
          <w:b/>
          <w:bCs/>
        </w:rPr>
        <w:t>Članak 8.</w:t>
      </w:r>
    </w:p>
    <w:p w:rsidR="007F78DD" w:rsidRDefault="00DC161D">
      <w:pPr>
        <w:jc w:val="both"/>
        <w:rPr>
          <w:rFonts w:ascii="Calibri" w:hAnsi="Calibri" w:cs="Calibri"/>
          <w:b/>
          <w:bCs/>
        </w:rPr>
      </w:pPr>
      <w:r>
        <w:rPr>
          <w:rFonts w:ascii="Calibri" w:hAnsi="Calibri" w:cs="Calibri"/>
        </w:rPr>
        <w:t>8.1. Korisnik daje izričitu suglasnost da TZG Crikvenice slobodno koristi podatke o projektu iz članka 1.1. ovog Ugovora u javnim nastupima, promocijama, tiskanim i digitalnim publikacijama i dr.</w:t>
      </w:r>
    </w:p>
    <w:p w:rsidR="007F78DD" w:rsidRDefault="007F78DD">
      <w:pPr>
        <w:jc w:val="center"/>
        <w:rPr>
          <w:rFonts w:ascii="Calibri" w:hAnsi="Calibri" w:cs="Calibri"/>
          <w:b/>
          <w:bCs/>
        </w:rPr>
      </w:pPr>
    </w:p>
    <w:p w:rsidR="007F78DD" w:rsidRDefault="00DC161D">
      <w:pPr>
        <w:jc w:val="center"/>
        <w:rPr>
          <w:rFonts w:ascii="Calibri" w:hAnsi="Calibri" w:cs="Calibri"/>
        </w:rPr>
      </w:pPr>
      <w:r>
        <w:rPr>
          <w:rFonts w:ascii="Calibri" w:hAnsi="Calibri" w:cs="Calibri"/>
          <w:b/>
          <w:bCs/>
        </w:rPr>
        <w:t>Članak 9.</w:t>
      </w:r>
    </w:p>
    <w:p w:rsidR="007F78DD" w:rsidRDefault="00DC161D">
      <w:pPr>
        <w:jc w:val="both"/>
        <w:rPr>
          <w:rFonts w:ascii="Calibri" w:hAnsi="Calibri" w:cs="Calibri"/>
        </w:rPr>
      </w:pPr>
      <w:r>
        <w:rPr>
          <w:rFonts w:ascii="Calibri" w:hAnsi="Calibri" w:cs="Calibri"/>
        </w:rPr>
        <w:t>9.1. Ugovorne strane su suglasne da TZG Crikvenice može jednostrano otkazati Ugovor, bez obveze sufinanciranja projekta, iz sljedećih razloga:</w:t>
      </w:r>
    </w:p>
    <w:p w:rsidR="007F78DD" w:rsidRPr="004A664F" w:rsidRDefault="007F78DD">
      <w:pPr>
        <w:jc w:val="both"/>
        <w:rPr>
          <w:rFonts w:ascii="Calibri" w:hAnsi="Calibri" w:cs="Calibri"/>
          <w:sz w:val="16"/>
          <w:szCs w:val="16"/>
        </w:rPr>
      </w:pPr>
    </w:p>
    <w:p w:rsidR="007F78DD" w:rsidRDefault="00DC161D">
      <w:pPr>
        <w:numPr>
          <w:ilvl w:val="0"/>
          <w:numId w:val="1"/>
        </w:numPr>
        <w:jc w:val="both"/>
        <w:rPr>
          <w:rFonts w:ascii="Calibri" w:hAnsi="Calibri" w:cs="Calibri"/>
        </w:rPr>
      </w:pPr>
      <w:r>
        <w:rPr>
          <w:rFonts w:ascii="Calibri" w:hAnsi="Calibri" w:cs="Calibri"/>
        </w:rPr>
        <w:t>ako Korisnik prestane postojati iz zakonom predviđenih razloga,</w:t>
      </w:r>
    </w:p>
    <w:p w:rsidR="007F78DD" w:rsidRDefault="00DC161D">
      <w:pPr>
        <w:numPr>
          <w:ilvl w:val="0"/>
          <w:numId w:val="1"/>
        </w:numPr>
        <w:jc w:val="both"/>
        <w:rPr>
          <w:rFonts w:ascii="Calibri" w:hAnsi="Calibri" w:cs="Calibri"/>
        </w:rPr>
      </w:pPr>
      <w:r>
        <w:rPr>
          <w:rFonts w:ascii="Calibri" w:hAnsi="Calibri" w:cs="Calibri"/>
        </w:rPr>
        <w:t>ako Korisnik ne izvršava ili prestane izvršavati poslove pripreme, organizacije i provedbe projekta iz članka 1.1. ovog Ugovora,</w:t>
      </w:r>
    </w:p>
    <w:p w:rsidR="007F78DD" w:rsidRDefault="00DC161D">
      <w:pPr>
        <w:numPr>
          <w:ilvl w:val="0"/>
          <w:numId w:val="1"/>
        </w:numPr>
        <w:jc w:val="both"/>
        <w:rPr>
          <w:rFonts w:ascii="Calibri" w:hAnsi="Calibri" w:cs="Calibri"/>
        </w:rPr>
      </w:pPr>
      <w:r>
        <w:rPr>
          <w:rFonts w:ascii="Calibri" w:hAnsi="Calibri" w:cs="Calibri"/>
        </w:rPr>
        <w:lastRenderedPageBreak/>
        <w:t>ako Korisnik ne koristi sredstva sukladno namjeni iz članka 3.1. ovog Ugovora,</w:t>
      </w:r>
    </w:p>
    <w:p w:rsidR="007F78DD" w:rsidRDefault="00DC161D">
      <w:pPr>
        <w:numPr>
          <w:ilvl w:val="0"/>
          <w:numId w:val="1"/>
        </w:numPr>
        <w:jc w:val="both"/>
        <w:rPr>
          <w:rFonts w:ascii="Calibri" w:hAnsi="Calibri" w:cs="Calibri"/>
        </w:rPr>
      </w:pPr>
      <w:r>
        <w:rPr>
          <w:rFonts w:ascii="Calibri" w:hAnsi="Calibri" w:cs="Calibri"/>
        </w:rPr>
        <w:t>ako Korisnik ne omogući nadzor sukladno članku 3.2. ovog Ugovora,</w:t>
      </w:r>
    </w:p>
    <w:p w:rsidR="007F78DD" w:rsidRDefault="00DC161D">
      <w:pPr>
        <w:numPr>
          <w:ilvl w:val="0"/>
          <w:numId w:val="1"/>
        </w:numPr>
        <w:jc w:val="both"/>
        <w:rPr>
          <w:rFonts w:ascii="Calibri" w:hAnsi="Calibri" w:cs="Calibri"/>
        </w:rPr>
      </w:pPr>
      <w:r>
        <w:rPr>
          <w:rFonts w:ascii="Calibri" w:hAnsi="Calibri" w:cs="Calibri"/>
        </w:rPr>
        <w:t>ako Korisnik ne postupa sukladno članku 3.3. ovog Ugovora,</w:t>
      </w:r>
    </w:p>
    <w:p w:rsidR="007F78DD" w:rsidRDefault="00DC161D">
      <w:pPr>
        <w:numPr>
          <w:ilvl w:val="0"/>
          <w:numId w:val="1"/>
        </w:numPr>
        <w:jc w:val="both"/>
        <w:rPr>
          <w:rFonts w:ascii="Calibri" w:hAnsi="Calibri" w:cs="Calibri"/>
        </w:rPr>
      </w:pPr>
      <w:r>
        <w:rPr>
          <w:rFonts w:ascii="Calibri" w:hAnsi="Calibri" w:cs="Calibri"/>
        </w:rPr>
        <w:t>ako Korisnik postupa suprotno članku 7.1. i članku 7.2. ovog Ugovora.</w:t>
      </w:r>
    </w:p>
    <w:p w:rsidR="007F78DD" w:rsidRDefault="007F78DD">
      <w:pPr>
        <w:jc w:val="both"/>
        <w:rPr>
          <w:rFonts w:ascii="Calibri" w:hAnsi="Calibri" w:cs="Calibri"/>
        </w:rPr>
      </w:pPr>
    </w:p>
    <w:p w:rsidR="007F78DD" w:rsidRDefault="00DC161D">
      <w:pPr>
        <w:jc w:val="both"/>
        <w:rPr>
          <w:rFonts w:ascii="Calibri" w:hAnsi="Calibri" w:cs="Calibri"/>
        </w:rPr>
      </w:pPr>
      <w:r>
        <w:rPr>
          <w:rFonts w:ascii="Calibri" w:hAnsi="Calibri" w:cs="Calibri"/>
        </w:rPr>
        <w:t>9.2. U slučaju iz članka 9.1. ovog Ugovora, Ugovor se smatra otkazanim danom predaje otkaznog pisma na poštu (preporučeno na adresu sjedišta Korisnika).</w:t>
      </w:r>
    </w:p>
    <w:p w:rsidR="007F78DD" w:rsidRPr="004A664F" w:rsidRDefault="007F78DD">
      <w:pPr>
        <w:jc w:val="both"/>
        <w:rPr>
          <w:rFonts w:ascii="Calibri" w:hAnsi="Calibri" w:cs="Calibri"/>
          <w:sz w:val="16"/>
          <w:szCs w:val="16"/>
        </w:rPr>
      </w:pPr>
    </w:p>
    <w:p w:rsidR="007F78DD" w:rsidRDefault="00DC161D">
      <w:pPr>
        <w:jc w:val="both"/>
        <w:rPr>
          <w:rFonts w:ascii="Calibri" w:hAnsi="Calibri" w:cs="Calibri"/>
        </w:rPr>
      </w:pPr>
      <w:r>
        <w:rPr>
          <w:rFonts w:ascii="Calibri" w:hAnsi="Calibri" w:cs="Calibri"/>
        </w:rPr>
        <w:t>9.3. U slučaju otkaza Ugovora, TZG Crikvenice zadržava pravo povrata svih uplaćenih iznosa na ime sufinanciranja, kao i pravo na naknadu štete.</w:t>
      </w:r>
    </w:p>
    <w:p w:rsidR="007F78DD" w:rsidRDefault="007F78DD">
      <w:pPr>
        <w:jc w:val="both"/>
      </w:pPr>
    </w:p>
    <w:p w:rsidR="007F78DD" w:rsidRDefault="00B87ADA" w:rsidP="00B87ADA">
      <w:pPr>
        <w:jc w:val="center"/>
        <w:rPr>
          <w:rFonts w:ascii="Calibri" w:hAnsi="Calibri" w:cs="Calibri"/>
        </w:rPr>
      </w:pPr>
      <w:r>
        <w:rPr>
          <w:rFonts w:ascii="Calibri" w:hAnsi="Calibri" w:cs="Calibri"/>
          <w:b/>
          <w:bCs/>
        </w:rPr>
        <w:t>Članak 10</w:t>
      </w:r>
      <w:r w:rsidR="00DC161D">
        <w:rPr>
          <w:rFonts w:ascii="Calibri" w:hAnsi="Calibri" w:cs="Calibri"/>
          <w:b/>
          <w:bCs/>
        </w:rPr>
        <w:t>.</w:t>
      </w:r>
    </w:p>
    <w:p w:rsidR="007F78DD" w:rsidRDefault="00B87ADA">
      <w:pPr>
        <w:jc w:val="both"/>
        <w:rPr>
          <w:rFonts w:ascii="Calibri" w:hAnsi="Calibri" w:cs="Calibri"/>
        </w:rPr>
      </w:pPr>
      <w:r>
        <w:rPr>
          <w:rFonts w:ascii="Calibri" w:hAnsi="Calibri" w:cs="Calibri"/>
        </w:rPr>
        <w:t>10</w:t>
      </w:r>
      <w:r w:rsidR="00DC161D">
        <w:rPr>
          <w:rFonts w:ascii="Calibri" w:hAnsi="Calibri" w:cs="Calibri"/>
        </w:rPr>
        <w:t>.1. Ugovorne strane čine mjerodavnim za međusobne odnose samo ono što je sadržano u ovom Ugovoru.</w:t>
      </w:r>
    </w:p>
    <w:p w:rsidR="007F78DD" w:rsidRPr="004A664F" w:rsidRDefault="007F78DD">
      <w:pPr>
        <w:jc w:val="both"/>
        <w:rPr>
          <w:rFonts w:ascii="Calibri" w:hAnsi="Calibri" w:cs="Calibri"/>
          <w:sz w:val="16"/>
          <w:szCs w:val="16"/>
        </w:rPr>
      </w:pPr>
    </w:p>
    <w:p w:rsidR="007F78DD" w:rsidRDefault="00B87ADA">
      <w:pPr>
        <w:jc w:val="both"/>
        <w:rPr>
          <w:rFonts w:ascii="Calibri" w:hAnsi="Calibri" w:cs="Calibri"/>
        </w:rPr>
      </w:pPr>
      <w:r>
        <w:rPr>
          <w:rFonts w:ascii="Calibri" w:hAnsi="Calibri" w:cs="Calibri"/>
        </w:rPr>
        <w:t>10</w:t>
      </w:r>
      <w:r w:rsidR="00DC161D">
        <w:rPr>
          <w:rFonts w:ascii="Calibri" w:hAnsi="Calibri" w:cs="Calibri"/>
        </w:rPr>
        <w:t>.2. Ugovorne strane čine neospornim da usmena utanačenja koja nisu u skladu s odredbama ovog Ugovora ili su u suprotnosti s istim nisu mjerodavna za međusobne odnose, osim ako nisu sačinjena u pisanoj formi i, po svima, potpisana u obliku aneksa ovog Ugovora.</w:t>
      </w:r>
    </w:p>
    <w:p w:rsidR="007F78DD" w:rsidRPr="004A664F" w:rsidRDefault="007F78DD">
      <w:pPr>
        <w:jc w:val="both"/>
        <w:rPr>
          <w:rFonts w:ascii="Calibri" w:hAnsi="Calibri" w:cs="Calibri"/>
          <w:sz w:val="16"/>
          <w:szCs w:val="16"/>
        </w:rPr>
      </w:pPr>
    </w:p>
    <w:p w:rsidR="007F78DD" w:rsidRDefault="00B87ADA">
      <w:pPr>
        <w:jc w:val="both"/>
        <w:rPr>
          <w:rFonts w:ascii="Calibri" w:hAnsi="Calibri" w:cs="Calibri"/>
        </w:rPr>
      </w:pPr>
      <w:r>
        <w:rPr>
          <w:rFonts w:ascii="Calibri" w:hAnsi="Calibri" w:cs="Calibri"/>
        </w:rPr>
        <w:t>10</w:t>
      </w:r>
      <w:r w:rsidR="00DC161D">
        <w:rPr>
          <w:rFonts w:ascii="Calibri" w:hAnsi="Calibri" w:cs="Calibri"/>
        </w:rPr>
        <w:t>.3. Za sve ono što nije regulirano odredbama ovog Ugovora, a relevantno je za međusobne odnose ugovornih strana imaju se na odgovarajući način primijeniti pozitivni propisi Republike Hrvatske.</w:t>
      </w:r>
    </w:p>
    <w:p w:rsidR="007F78DD" w:rsidRPr="004A664F" w:rsidRDefault="007F78DD">
      <w:pPr>
        <w:jc w:val="both"/>
        <w:rPr>
          <w:rFonts w:ascii="Calibri" w:hAnsi="Calibri" w:cs="Calibri"/>
          <w:sz w:val="16"/>
          <w:szCs w:val="16"/>
        </w:rPr>
      </w:pPr>
    </w:p>
    <w:p w:rsidR="007F78DD" w:rsidRDefault="00B87ADA">
      <w:pPr>
        <w:jc w:val="both"/>
        <w:rPr>
          <w:rFonts w:ascii="Calibri" w:hAnsi="Calibri" w:cs="Calibri"/>
        </w:rPr>
      </w:pPr>
      <w:r>
        <w:rPr>
          <w:rFonts w:ascii="Calibri" w:hAnsi="Calibri" w:cs="Calibri"/>
        </w:rPr>
        <w:t>10</w:t>
      </w:r>
      <w:r w:rsidR="00DC161D">
        <w:rPr>
          <w:rFonts w:ascii="Calibri" w:hAnsi="Calibri" w:cs="Calibri"/>
        </w:rPr>
        <w:t>.4. Sva međusobna sporna pitanja koja bi mogla nastati glede tumačenja ovog Ugovora ili njegove primjene, ugovorne strane će, prvenstveno, pokušati riješiti na sporazuman i dogovoran način.</w:t>
      </w:r>
    </w:p>
    <w:p w:rsidR="007F78DD" w:rsidRPr="004A664F" w:rsidRDefault="007F78DD">
      <w:pPr>
        <w:jc w:val="both"/>
        <w:rPr>
          <w:rFonts w:ascii="Calibri" w:hAnsi="Calibri" w:cs="Calibri"/>
          <w:sz w:val="16"/>
          <w:szCs w:val="16"/>
        </w:rPr>
      </w:pPr>
    </w:p>
    <w:p w:rsidR="007F78DD" w:rsidRDefault="00B87ADA">
      <w:pPr>
        <w:jc w:val="both"/>
        <w:rPr>
          <w:rFonts w:ascii="Calibri" w:hAnsi="Calibri" w:cs="Calibri"/>
          <w:b/>
          <w:bCs/>
        </w:rPr>
      </w:pPr>
      <w:r>
        <w:rPr>
          <w:rFonts w:ascii="Calibri" w:hAnsi="Calibri" w:cs="Calibri"/>
        </w:rPr>
        <w:t>10</w:t>
      </w:r>
      <w:r w:rsidR="00DC161D">
        <w:rPr>
          <w:rFonts w:ascii="Calibri" w:hAnsi="Calibri" w:cs="Calibri"/>
        </w:rPr>
        <w:t xml:space="preserve">.5. U slučaju da ugovorne strane ne uspiju riješiti </w:t>
      </w:r>
      <w:r>
        <w:rPr>
          <w:rFonts w:ascii="Calibri" w:hAnsi="Calibri" w:cs="Calibri"/>
        </w:rPr>
        <w:t>spor na način opisan u članku 10</w:t>
      </w:r>
      <w:r w:rsidR="00DC161D">
        <w:rPr>
          <w:rFonts w:ascii="Calibri" w:hAnsi="Calibri" w:cs="Calibri"/>
        </w:rPr>
        <w:t>.4. ovog Ugovora, rješavanje istog povjerit će nadležnom sudu u Rijeci.</w:t>
      </w:r>
    </w:p>
    <w:p w:rsidR="007F78DD" w:rsidRDefault="007F78DD">
      <w:pPr>
        <w:jc w:val="center"/>
        <w:rPr>
          <w:rFonts w:ascii="Calibri" w:hAnsi="Calibri" w:cs="Calibri"/>
          <w:b/>
          <w:bCs/>
        </w:rPr>
      </w:pPr>
    </w:p>
    <w:p w:rsidR="007F78DD" w:rsidRDefault="00B87ADA">
      <w:pPr>
        <w:jc w:val="center"/>
        <w:rPr>
          <w:rFonts w:ascii="Calibri" w:hAnsi="Calibri" w:cs="Calibri"/>
        </w:rPr>
      </w:pPr>
      <w:r>
        <w:rPr>
          <w:rFonts w:ascii="Calibri" w:hAnsi="Calibri" w:cs="Calibri"/>
          <w:b/>
          <w:bCs/>
        </w:rPr>
        <w:t>Članak 11</w:t>
      </w:r>
      <w:r w:rsidR="00DC161D">
        <w:rPr>
          <w:rFonts w:ascii="Calibri" w:hAnsi="Calibri" w:cs="Calibri"/>
          <w:b/>
          <w:bCs/>
        </w:rPr>
        <w:t>.</w:t>
      </w:r>
    </w:p>
    <w:p w:rsidR="007F78DD" w:rsidRDefault="00B87ADA">
      <w:pPr>
        <w:jc w:val="both"/>
        <w:rPr>
          <w:rFonts w:ascii="Calibri" w:hAnsi="Calibri" w:cs="Calibri"/>
          <w:b/>
          <w:bCs/>
        </w:rPr>
      </w:pPr>
      <w:r>
        <w:rPr>
          <w:rFonts w:ascii="Calibri" w:hAnsi="Calibri" w:cs="Calibri"/>
        </w:rPr>
        <w:t>11</w:t>
      </w:r>
      <w:r w:rsidR="00DC161D">
        <w:rPr>
          <w:rFonts w:ascii="Calibri" w:hAnsi="Calibri" w:cs="Calibri"/>
        </w:rPr>
        <w:t>.1</w:t>
      </w:r>
      <w:r w:rsidR="00DC161D">
        <w:rPr>
          <w:rFonts w:ascii="Calibri" w:hAnsi="Calibri" w:cs="Calibri"/>
          <w:color w:val="FF0000"/>
        </w:rPr>
        <w:t xml:space="preserve">. </w:t>
      </w:r>
      <w:r w:rsidR="00DC161D">
        <w:rPr>
          <w:rFonts w:ascii="Calibri" w:hAnsi="Calibri" w:cs="Calibri"/>
        </w:rPr>
        <w:t xml:space="preserve">Sastavni dio ovog Ugovora čine: Javni poziv </w:t>
      </w:r>
      <w:r w:rsidR="00DC161D">
        <w:rPr>
          <w:rFonts w:ascii="Calibri" w:hAnsi="Calibri" w:cs="Calibri"/>
          <w:bCs/>
        </w:rPr>
        <w:t>za prijavu projekata za financijsku potporu u okviru sredstava Plana i programa rada TZG Crikvenice za 201</w:t>
      </w:r>
      <w:r w:rsidR="003522D5">
        <w:rPr>
          <w:rFonts w:ascii="Calibri" w:hAnsi="Calibri" w:cs="Calibri"/>
          <w:bCs/>
        </w:rPr>
        <w:t>8</w:t>
      </w:r>
      <w:r w:rsidR="00DC161D">
        <w:rPr>
          <w:rFonts w:ascii="Calibri" w:hAnsi="Calibri" w:cs="Calibri"/>
          <w:bCs/>
        </w:rPr>
        <w:t>. godinu (</w:t>
      </w:r>
      <w:r w:rsidR="00DC161D">
        <w:rPr>
          <w:rFonts w:ascii="Calibri" w:hAnsi="Calibri" w:cs="Calibri"/>
        </w:rPr>
        <w:t>Prilog 1) i prijava projekta (Prilog 2).</w:t>
      </w:r>
    </w:p>
    <w:p w:rsidR="007F78DD" w:rsidRDefault="00B87ADA">
      <w:pPr>
        <w:jc w:val="center"/>
        <w:rPr>
          <w:rFonts w:ascii="Calibri" w:hAnsi="Calibri" w:cs="Calibri"/>
        </w:rPr>
      </w:pPr>
      <w:r>
        <w:rPr>
          <w:rFonts w:ascii="Calibri" w:hAnsi="Calibri" w:cs="Calibri"/>
          <w:b/>
          <w:bCs/>
        </w:rPr>
        <w:t>Članak 12</w:t>
      </w:r>
      <w:r w:rsidR="00DC161D">
        <w:rPr>
          <w:rFonts w:ascii="Calibri" w:hAnsi="Calibri" w:cs="Calibri"/>
          <w:b/>
          <w:bCs/>
        </w:rPr>
        <w:t>.</w:t>
      </w:r>
    </w:p>
    <w:p w:rsidR="007F78DD" w:rsidRDefault="00B87ADA">
      <w:pPr>
        <w:jc w:val="both"/>
        <w:rPr>
          <w:rFonts w:ascii="Calibri" w:hAnsi="Calibri" w:cs="Calibri"/>
          <w:b/>
          <w:bCs/>
        </w:rPr>
      </w:pPr>
      <w:r>
        <w:rPr>
          <w:rFonts w:ascii="Calibri" w:hAnsi="Calibri" w:cs="Calibri"/>
        </w:rPr>
        <w:t>12</w:t>
      </w:r>
      <w:r w:rsidR="00DC161D">
        <w:rPr>
          <w:rFonts w:ascii="Calibri" w:hAnsi="Calibri" w:cs="Calibri"/>
        </w:rPr>
        <w:t xml:space="preserve">.1. Ugovorne strane suglasno potvrđuju da razumiju sva prava i obveze proizašle iz ovog Ugovora te ga u znak prihvata vlastoručno potpisuju. </w:t>
      </w:r>
    </w:p>
    <w:p w:rsidR="007F78DD" w:rsidRDefault="007F78DD">
      <w:pPr>
        <w:rPr>
          <w:rFonts w:ascii="Calibri" w:hAnsi="Calibri" w:cs="Calibri"/>
          <w:b/>
          <w:bCs/>
        </w:rPr>
      </w:pPr>
    </w:p>
    <w:p w:rsidR="007F78DD" w:rsidRDefault="00B87ADA">
      <w:pPr>
        <w:jc w:val="center"/>
        <w:rPr>
          <w:rFonts w:ascii="Calibri" w:hAnsi="Calibri" w:cs="Calibri"/>
        </w:rPr>
      </w:pPr>
      <w:r>
        <w:rPr>
          <w:rFonts w:ascii="Calibri" w:hAnsi="Calibri" w:cs="Calibri"/>
          <w:b/>
          <w:bCs/>
        </w:rPr>
        <w:t>Članak 13</w:t>
      </w:r>
      <w:r w:rsidR="00DC161D">
        <w:rPr>
          <w:rFonts w:ascii="Calibri" w:hAnsi="Calibri" w:cs="Calibri"/>
          <w:b/>
          <w:bCs/>
        </w:rPr>
        <w:t>.</w:t>
      </w:r>
    </w:p>
    <w:p w:rsidR="007F78DD" w:rsidRDefault="00B87ADA">
      <w:pPr>
        <w:jc w:val="both"/>
        <w:rPr>
          <w:rFonts w:ascii="Calibri" w:hAnsi="Calibri" w:cs="Calibri"/>
        </w:rPr>
      </w:pPr>
      <w:r>
        <w:rPr>
          <w:rFonts w:ascii="Calibri" w:hAnsi="Calibri" w:cs="Calibri"/>
        </w:rPr>
        <w:t>13</w:t>
      </w:r>
      <w:r w:rsidR="00DC161D">
        <w:rPr>
          <w:rFonts w:ascii="Calibri" w:hAnsi="Calibri" w:cs="Calibri"/>
        </w:rPr>
        <w:t>.1. Ovaj Ugovor je sačinjen u 3 (tri) primjerka, od kojih TZG Crikvenice zadržava 2 (dva), a Korisnik 1 (jedan) primjerak.</w:t>
      </w:r>
    </w:p>
    <w:p w:rsidR="007F78DD" w:rsidRDefault="007F78DD">
      <w:pPr>
        <w:jc w:val="both"/>
        <w:rPr>
          <w:rFonts w:ascii="Calibri" w:hAnsi="Calibri" w:cs="Calibri"/>
        </w:rPr>
      </w:pPr>
    </w:p>
    <w:p w:rsidR="007F78DD" w:rsidRDefault="00DC161D">
      <w:pPr>
        <w:jc w:val="both"/>
        <w:rPr>
          <w:rFonts w:ascii="Calibri" w:hAnsi="Calibri" w:cs="Calibri"/>
          <w:color w:val="000000"/>
        </w:rPr>
      </w:pPr>
      <w:r>
        <w:rPr>
          <w:rFonts w:ascii="Calibri" w:hAnsi="Calibri" w:cs="Calibri"/>
        </w:rPr>
        <w:t>Ur. broj:</w:t>
      </w:r>
      <w:r w:rsidR="00F52DA0">
        <w:rPr>
          <w:rFonts w:ascii="Calibri" w:hAnsi="Calibri" w:cs="Calibri"/>
          <w:color w:val="FF0000"/>
        </w:rPr>
        <w:t xml:space="preserve"> </w:t>
      </w:r>
      <w:r w:rsidR="00224CE7">
        <w:rPr>
          <w:rFonts w:ascii="Calibri" w:hAnsi="Calibri" w:cs="Calibri"/>
        </w:rPr>
        <w:t>________________</w:t>
      </w:r>
      <w:r w:rsidR="00F52DA0" w:rsidRPr="00F52DA0">
        <w:rPr>
          <w:rFonts w:ascii="Calibri" w:hAnsi="Calibri" w:cs="Calibri"/>
        </w:rPr>
        <w:t>.</w:t>
      </w:r>
    </w:p>
    <w:p w:rsidR="007F78DD" w:rsidRDefault="00F52DA0">
      <w:pPr>
        <w:rPr>
          <w:rFonts w:ascii="Calibri" w:hAnsi="Calibri" w:cs="Calibri"/>
        </w:rPr>
      </w:pPr>
      <w:r>
        <w:rPr>
          <w:rFonts w:ascii="Calibri" w:hAnsi="Calibri" w:cs="Calibri"/>
          <w:color w:val="000000"/>
        </w:rPr>
        <w:t xml:space="preserve">Crikvenica, </w:t>
      </w:r>
      <w:r w:rsidR="00224CE7">
        <w:rPr>
          <w:rFonts w:ascii="Calibri" w:hAnsi="Calibri" w:cs="Calibri"/>
          <w:color w:val="000000"/>
        </w:rPr>
        <w:t>__</w:t>
      </w:r>
      <w:r>
        <w:rPr>
          <w:rFonts w:ascii="Calibri" w:hAnsi="Calibri" w:cs="Calibri"/>
          <w:color w:val="000000"/>
        </w:rPr>
        <w:t>.</w:t>
      </w:r>
      <w:r w:rsidR="00224CE7">
        <w:rPr>
          <w:rFonts w:ascii="Calibri" w:hAnsi="Calibri" w:cs="Calibri"/>
          <w:color w:val="000000"/>
        </w:rPr>
        <w:t>__.</w:t>
      </w:r>
      <w:r w:rsidR="00DC161D" w:rsidRPr="00F52DA0">
        <w:rPr>
          <w:rFonts w:ascii="Calibri" w:hAnsi="Calibri" w:cs="Calibri"/>
        </w:rPr>
        <w:t>201</w:t>
      </w:r>
      <w:r w:rsidR="0001504F">
        <w:rPr>
          <w:rFonts w:ascii="Calibri" w:hAnsi="Calibri" w:cs="Calibri"/>
        </w:rPr>
        <w:t>8</w:t>
      </w:r>
      <w:r w:rsidR="00DC161D" w:rsidRPr="00F52DA0">
        <w:rPr>
          <w:rFonts w:ascii="Calibri" w:hAnsi="Calibri" w:cs="Calibri"/>
        </w:rPr>
        <w:t>.</w:t>
      </w:r>
    </w:p>
    <w:p w:rsidR="007F78DD" w:rsidRDefault="007F78DD">
      <w:pPr>
        <w:rPr>
          <w:rFonts w:ascii="Calibri" w:hAnsi="Calibri" w:cs="Calibri"/>
        </w:rPr>
      </w:pPr>
    </w:p>
    <w:p w:rsidR="007F78DD" w:rsidRDefault="007F78DD">
      <w:pPr>
        <w:rPr>
          <w:rFonts w:ascii="Calibri" w:hAnsi="Calibri" w:cs="Calibri"/>
        </w:rPr>
      </w:pPr>
    </w:p>
    <w:p w:rsidR="007F78DD" w:rsidRDefault="00DC161D">
      <w:pPr>
        <w:rPr>
          <w:rFonts w:ascii="Calibri" w:hAnsi="Calibri" w:cs="Calibri"/>
        </w:rPr>
      </w:pPr>
      <w:r>
        <w:rPr>
          <w:rFonts w:ascii="Calibri" w:hAnsi="Calibri" w:cs="Calibri"/>
        </w:rPr>
        <w:t>Za TZG Crikvenice: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Za Korisnika:</w:t>
      </w:r>
    </w:p>
    <w:p w:rsidR="007F78DD" w:rsidRDefault="00DC161D">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rsidR="007F78DD" w:rsidRDefault="00DC161D">
      <w:pPr>
        <w:rPr>
          <w:rFonts w:ascii="Calibri" w:hAnsi="Calibri" w:cs="Calibri"/>
        </w:rPr>
      </w:pPr>
      <w:r>
        <w:rPr>
          <w:rFonts w:ascii="Calibri" w:hAnsi="Calibri" w:cs="Calibri"/>
        </w:rPr>
        <w:t>Direk</w:t>
      </w:r>
      <w:r w:rsidR="00AA05F8">
        <w:rPr>
          <w:rFonts w:ascii="Calibri" w:hAnsi="Calibri" w:cs="Calibri"/>
        </w:rPr>
        <w:t>torica</w:t>
      </w:r>
      <w:r w:rsidR="00AA05F8">
        <w:rPr>
          <w:rFonts w:ascii="Calibri" w:hAnsi="Calibri" w:cs="Calibri"/>
        </w:rPr>
        <w:tab/>
      </w:r>
      <w:r w:rsidR="00AA05F8">
        <w:rPr>
          <w:rFonts w:ascii="Calibri" w:hAnsi="Calibri" w:cs="Calibri"/>
        </w:rPr>
        <w:tab/>
      </w:r>
      <w:r w:rsidR="00AA05F8">
        <w:rPr>
          <w:rFonts w:ascii="Calibri" w:hAnsi="Calibri" w:cs="Calibri"/>
        </w:rPr>
        <w:tab/>
      </w:r>
      <w:r w:rsidR="00AA05F8">
        <w:rPr>
          <w:rFonts w:ascii="Calibri" w:hAnsi="Calibri" w:cs="Calibri"/>
        </w:rPr>
        <w:tab/>
      </w:r>
      <w:r w:rsidR="00AA05F8">
        <w:rPr>
          <w:rFonts w:ascii="Calibri" w:hAnsi="Calibri" w:cs="Calibri"/>
        </w:rPr>
        <w:tab/>
      </w:r>
      <w:r w:rsidR="00AA05F8">
        <w:rPr>
          <w:rFonts w:ascii="Calibri" w:hAnsi="Calibri" w:cs="Calibri"/>
        </w:rPr>
        <w:tab/>
      </w:r>
      <w:r w:rsidR="00AA05F8">
        <w:rPr>
          <w:rFonts w:ascii="Calibri" w:hAnsi="Calibri" w:cs="Calibri"/>
        </w:rPr>
        <w:tab/>
      </w:r>
      <w:r w:rsidR="00AA05F8">
        <w:rPr>
          <w:rFonts w:ascii="Calibri" w:hAnsi="Calibri" w:cs="Calibri"/>
        </w:rPr>
        <w:tab/>
        <w:t xml:space="preserve">                 </w:t>
      </w:r>
      <w:r w:rsidR="00224CE7">
        <w:rPr>
          <w:rFonts w:ascii="Calibri" w:hAnsi="Calibri" w:cs="Calibri"/>
        </w:rPr>
        <w:t>_____________</w:t>
      </w:r>
      <w:r>
        <w:rPr>
          <w:rFonts w:ascii="Calibri" w:hAnsi="Calibri" w:cs="Calibri"/>
        </w:rPr>
        <w:tab/>
      </w:r>
      <w:r>
        <w:rPr>
          <w:rFonts w:ascii="Calibri" w:hAnsi="Calibri" w:cs="Calibri"/>
        </w:rPr>
        <w:tab/>
      </w:r>
    </w:p>
    <w:p w:rsidR="00DC161D" w:rsidRDefault="00DC161D">
      <w:r>
        <w:rPr>
          <w:rFonts w:ascii="Calibri" w:hAnsi="Calibri" w:cs="Calibri"/>
        </w:rPr>
        <w:t>Marijana Biondić, dipl.</w:t>
      </w:r>
      <w:r w:rsidR="00AA05F8">
        <w:rPr>
          <w:rFonts w:ascii="Calibri" w:hAnsi="Calibri" w:cs="Calibri"/>
        </w:rPr>
        <w:t xml:space="preserve"> </w:t>
      </w:r>
      <w:r>
        <w:rPr>
          <w:rFonts w:ascii="Calibri" w:hAnsi="Calibri" w:cs="Calibri"/>
        </w:rPr>
        <w:t>oec.</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F562E8">
        <w:rPr>
          <w:rFonts w:ascii="Calibri" w:hAnsi="Calibri" w:cs="Calibri"/>
        </w:rPr>
        <w:t xml:space="preserve">                 </w:t>
      </w:r>
      <w:r w:rsidR="00224CE7">
        <w:rPr>
          <w:rFonts w:ascii="Calibri" w:hAnsi="Calibri" w:cs="Calibri"/>
        </w:rPr>
        <w:t>_____________</w:t>
      </w:r>
    </w:p>
    <w:sectPr w:rsidR="00DC161D" w:rsidSect="00224CE7">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CA5"/>
    <w:rsid w:val="0001504F"/>
    <w:rsid w:val="000630BA"/>
    <w:rsid w:val="00065B2A"/>
    <w:rsid w:val="00083D15"/>
    <w:rsid w:val="001A37C4"/>
    <w:rsid w:val="001D3B3E"/>
    <w:rsid w:val="00224CE7"/>
    <w:rsid w:val="003522D5"/>
    <w:rsid w:val="003B0F8C"/>
    <w:rsid w:val="00416E2A"/>
    <w:rsid w:val="00444C99"/>
    <w:rsid w:val="0049499C"/>
    <w:rsid w:val="004A664F"/>
    <w:rsid w:val="004C1AA7"/>
    <w:rsid w:val="00616BF8"/>
    <w:rsid w:val="007F78DD"/>
    <w:rsid w:val="008C4DEE"/>
    <w:rsid w:val="00A879D1"/>
    <w:rsid w:val="00AA05F8"/>
    <w:rsid w:val="00B87ADA"/>
    <w:rsid w:val="00BA299C"/>
    <w:rsid w:val="00CF6FBF"/>
    <w:rsid w:val="00D47C9F"/>
    <w:rsid w:val="00D96545"/>
    <w:rsid w:val="00DC161D"/>
    <w:rsid w:val="00DD0CA5"/>
    <w:rsid w:val="00E15387"/>
    <w:rsid w:val="00E37F37"/>
    <w:rsid w:val="00E51125"/>
    <w:rsid w:val="00EA3E42"/>
    <w:rsid w:val="00F52DA0"/>
    <w:rsid w:val="00F562E8"/>
    <w:rsid w:val="00FB1B13"/>
    <w:rsid w:val="00FC3F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CBE3FB8-9D48-4DD8-AF4B-CA70E4F1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8DD"/>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F78DD"/>
    <w:rPr>
      <w:rFonts w:ascii="Symbol" w:hAnsi="Symbol" w:cs="OpenSymbol"/>
    </w:rPr>
  </w:style>
  <w:style w:type="character" w:customStyle="1" w:styleId="WW8Num2z0">
    <w:name w:val="WW8Num2z0"/>
    <w:rsid w:val="007F78DD"/>
    <w:rPr>
      <w:rFonts w:ascii="Symbol" w:hAnsi="Symbol" w:cs="OpenSymbol"/>
    </w:rPr>
  </w:style>
  <w:style w:type="character" w:customStyle="1" w:styleId="WW8Num2z1">
    <w:name w:val="WW8Num2z1"/>
    <w:rsid w:val="007F78DD"/>
  </w:style>
  <w:style w:type="character" w:customStyle="1" w:styleId="WW8Num2z2">
    <w:name w:val="WW8Num2z2"/>
    <w:rsid w:val="007F78DD"/>
  </w:style>
  <w:style w:type="character" w:customStyle="1" w:styleId="WW8Num2z3">
    <w:name w:val="WW8Num2z3"/>
    <w:rsid w:val="007F78DD"/>
  </w:style>
  <w:style w:type="character" w:customStyle="1" w:styleId="WW8Num2z4">
    <w:name w:val="WW8Num2z4"/>
    <w:rsid w:val="007F78DD"/>
  </w:style>
  <w:style w:type="character" w:customStyle="1" w:styleId="WW8Num2z5">
    <w:name w:val="WW8Num2z5"/>
    <w:rsid w:val="007F78DD"/>
  </w:style>
  <w:style w:type="character" w:customStyle="1" w:styleId="WW8Num2z6">
    <w:name w:val="WW8Num2z6"/>
    <w:rsid w:val="007F78DD"/>
  </w:style>
  <w:style w:type="character" w:customStyle="1" w:styleId="WW8Num2z7">
    <w:name w:val="WW8Num2z7"/>
    <w:rsid w:val="007F78DD"/>
  </w:style>
  <w:style w:type="character" w:customStyle="1" w:styleId="WW8Num2z8">
    <w:name w:val="WW8Num2z8"/>
    <w:rsid w:val="007F78DD"/>
  </w:style>
  <w:style w:type="character" w:customStyle="1" w:styleId="WW-DefaultParagraphFont">
    <w:name w:val="WW-Default Paragraph Font"/>
    <w:rsid w:val="007F78DD"/>
  </w:style>
  <w:style w:type="character" w:customStyle="1" w:styleId="Absatz-Standardschriftart">
    <w:name w:val="Absatz-Standardschriftart"/>
    <w:rsid w:val="007F78DD"/>
  </w:style>
  <w:style w:type="character" w:customStyle="1" w:styleId="WW-Absatz-Standardschriftart">
    <w:name w:val="WW-Absatz-Standardschriftart"/>
    <w:rsid w:val="007F78DD"/>
  </w:style>
  <w:style w:type="character" w:customStyle="1" w:styleId="WW-Absatz-Standardschriftart1">
    <w:name w:val="WW-Absatz-Standardschriftart1"/>
    <w:rsid w:val="007F78DD"/>
  </w:style>
  <w:style w:type="character" w:customStyle="1" w:styleId="DefaultParagraphFont1">
    <w:name w:val="Default Paragraph Font1"/>
    <w:rsid w:val="007F78DD"/>
  </w:style>
  <w:style w:type="character" w:customStyle="1" w:styleId="WW8Num3z0">
    <w:name w:val="WW8Num3z0"/>
    <w:rsid w:val="007F78DD"/>
    <w:rPr>
      <w:rFonts w:ascii="Symbol" w:hAnsi="Symbol" w:cs="OpenSymbol"/>
    </w:rPr>
  </w:style>
  <w:style w:type="character" w:customStyle="1" w:styleId="WW-Absatz-Standardschriftart11">
    <w:name w:val="WW-Absatz-Standardschriftart11"/>
    <w:rsid w:val="007F78DD"/>
  </w:style>
  <w:style w:type="character" w:customStyle="1" w:styleId="WW-Absatz-Standardschriftart111">
    <w:name w:val="WW-Absatz-Standardschriftart111"/>
    <w:rsid w:val="007F78DD"/>
  </w:style>
  <w:style w:type="character" w:customStyle="1" w:styleId="WW-Absatz-Standardschriftart1111">
    <w:name w:val="WW-Absatz-Standardschriftart1111"/>
    <w:rsid w:val="007F78DD"/>
  </w:style>
  <w:style w:type="character" w:customStyle="1" w:styleId="WW-Absatz-Standardschriftart11111">
    <w:name w:val="WW-Absatz-Standardschriftart11111"/>
    <w:rsid w:val="007F78DD"/>
  </w:style>
  <w:style w:type="character" w:customStyle="1" w:styleId="WW-Absatz-Standardschriftart111111">
    <w:name w:val="WW-Absatz-Standardschriftart111111"/>
    <w:rsid w:val="007F78DD"/>
  </w:style>
  <w:style w:type="character" w:customStyle="1" w:styleId="WW-Absatz-Standardschriftart1111111">
    <w:name w:val="WW-Absatz-Standardschriftart1111111"/>
    <w:rsid w:val="007F78DD"/>
  </w:style>
  <w:style w:type="character" w:customStyle="1" w:styleId="WW-DefaultParagraphFont1">
    <w:name w:val="WW-Default Paragraph Font1"/>
    <w:rsid w:val="007F78DD"/>
  </w:style>
  <w:style w:type="character" w:customStyle="1" w:styleId="WW-Absatz-Standardschriftart11111111">
    <w:name w:val="WW-Absatz-Standardschriftart11111111"/>
    <w:rsid w:val="007F78DD"/>
  </w:style>
  <w:style w:type="character" w:customStyle="1" w:styleId="WW-Absatz-Standardschriftart111111111">
    <w:name w:val="WW-Absatz-Standardschriftart111111111"/>
    <w:rsid w:val="007F78DD"/>
  </w:style>
  <w:style w:type="character" w:customStyle="1" w:styleId="WW-Absatz-Standardschriftart1111111111">
    <w:name w:val="WW-Absatz-Standardschriftart1111111111"/>
    <w:rsid w:val="007F78DD"/>
  </w:style>
  <w:style w:type="character" w:customStyle="1" w:styleId="WW-Absatz-Standardschriftart11111111111">
    <w:name w:val="WW-Absatz-Standardschriftart11111111111"/>
    <w:rsid w:val="007F78DD"/>
  </w:style>
  <w:style w:type="character" w:customStyle="1" w:styleId="WW-Absatz-Standardschriftart111111111111">
    <w:name w:val="WW-Absatz-Standardschriftart111111111111"/>
    <w:rsid w:val="007F78DD"/>
  </w:style>
  <w:style w:type="character" w:customStyle="1" w:styleId="WW-DefaultParagraphFont11">
    <w:name w:val="WW-Default Paragraph Font11"/>
    <w:rsid w:val="007F78DD"/>
  </w:style>
  <w:style w:type="character" w:customStyle="1" w:styleId="WW-Absatz-Standardschriftart1111111111111">
    <w:name w:val="WW-Absatz-Standardschriftart1111111111111"/>
    <w:rsid w:val="007F78DD"/>
  </w:style>
  <w:style w:type="character" w:customStyle="1" w:styleId="WW-Absatz-Standardschriftart11111111111111">
    <w:name w:val="WW-Absatz-Standardschriftart11111111111111"/>
    <w:rsid w:val="007F78DD"/>
  </w:style>
  <w:style w:type="character" w:customStyle="1" w:styleId="WW-Absatz-Standardschriftart111111111111111">
    <w:name w:val="WW-Absatz-Standardschriftart111111111111111"/>
    <w:rsid w:val="007F78DD"/>
  </w:style>
  <w:style w:type="character" w:customStyle="1" w:styleId="WW-Absatz-Standardschriftart1111111111111111">
    <w:name w:val="WW-Absatz-Standardschriftart1111111111111111"/>
    <w:rsid w:val="007F78DD"/>
  </w:style>
  <w:style w:type="character" w:customStyle="1" w:styleId="WW-Absatz-Standardschriftart11111111111111111">
    <w:name w:val="WW-Absatz-Standardschriftart11111111111111111"/>
    <w:rsid w:val="007F78DD"/>
  </w:style>
  <w:style w:type="character" w:customStyle="1" w:styleId="WW-Absatz-Standardschriftart111111111111111111">
    <w:name w:val="WW-Absatz-Standardschriftart111111111111111111"/>
    <w:rsid w:val="007F78DD"/>
  </w:style>
  <w:style w:type="character" w:customStyle="1" w:styleId="WW-Absatz-Standardschriftart1111111111111111111">
    <w:name w:val="WW-Absatz-Standardschriftart1111111111111111111"/>
    <w:rsid w:val="007F78DD"/>
  </w:style>
  <w:style w:type="character" w:customStyle="1" w:styleId="WW-Absatz-Standardschriftart11111111111111111111">
    <w:name w:val="WW-Absatz-Standardschriftart11111111111111111111"/>
    <w:rsid w:val="007F78DD"/>
  </w:style>
  <w:style w:type="character" w:customStyle="1" w:styleId="Zadanifontodlomka1">
    <w:name w:val="Zadani font odlomka1"/>
    <w:rsid w:val="007F78DD"/>
  </w:style>
  <w:style w:type="character" w:customStyle="1" w:styleId="WW-Absatz-Standardschriftart111111111111111111111">
    <w:name w:val="WW-Absatz-Standardschriftart111111111111111111111"/>
    <w:rsid w:val="007F78DD"/>
  </w:style>
  <w:style w:type="character" w:customStyle="1" w:styleId="Referencakomentara1">
    <w:name w:val="Referenca komentara1"/>
    <w:rsid w:val="007F78DD"/>
    <w:rPr>
      <w:sz w:val="16"/>
      <w:szCs w:val="16"/>
    </w:rPr>
  </w:style>
  <w:style w:type="character" w:customStyle="1" w:styleId="TekstkomentaraChar">
    <w:name w:val="Tekst komentara Char"/>
    <w:rsid w:val="007F78DD"/>
    <w:rPr>
      <w:rFonts w:eastAsia="SimSun" w:cs="Mangal"/>
      <w:kern w:val="1"/>
      <w:szCs w:val="18"/>
      <w:lang w:eastAsia="hi-IN" w:bidi="hi-IN"/>
    </w:rPr>
  </w:style>
  <w:style w:type="character" w:customStyle="1" w:styleId="PredmetkomentaraChar">
    <w:name w:val="Predmet komentara Char"/>
    <w:rsid w:val="007F78DD"/>
    <w:rPr>
      <w:rFonts w:eastAsia="SimSun" w:cs="Mangal"/>
      <w:b/>
      <w:bCs/>
      <w:kern w:val="1"/>
      <w:szCs w:val="18"/>
      <w:lang w:eastAsia="hi-IN" w:bidi="hi-IN"/>
    </w:rPr>
  </w:style>
  <w:style w:type="character" w:customStyle="1" w:styleId="TekstbaloniaChar">
    <w:name w:val="Tekst balončića Char"/>
    <w:rsid w:val="007F78DD"/>
    <w:rPr>
      <w:rFonts w:ascii="Tahoma" w:eastAsia="SimSun" w:hAnsi="Tahoma" w:cs="Mangal"/>
      <w:kern w:val="1"/>
      <w:sz w:val="16"/>
      <w:szCs w:val="14"/>
      <w:lang w:eastAsia="hi-IN" w:bidi="hi-IN"/>
    </w:rPr>
  </w:style>
  <w:style w:type="character" w:customStyle="1" w:styleId="Bullets">
    <w:name w:val="Bullets"/>
    <w:rsid w:val="007F78DD"/>
    <w:rPr>
      <w:rFonts w:ascii="OpenSymbol" w:eastAsia="OpenSymbol" w:hAnsi="OpenSymbol" w:cs="OpenSymbol"/>
    </w:rPr>
  </w:style>
  <w:style w:type="character" w:customStyle="1" w:styleId="NumberingSymbols">
    <w:name w:val="Numbering Symbols"/>
    <w:rsid w:val="007F78DD"/>
  </w:style>
  <w:style w:type="paragraph" w:customStyle="1" w:styleId="Heading">
    <w:name w:val="Heading"/>
    <w:basedOn w:val="Normal"/>
    <w:next w:val="BodyText"/>
    <w:rsid w:val="007F78DD"/>
    <w:pPr>
      <w:keepNext/>
      <w:spacing w:before="240" w:after="120"/>
    </w:pPr>
    <w:rPr>
      <w:rFonts w:ascii="Arial" w:hAnsi="Arial"/>
      <w:sz w:val="28"/>
      <w:szCs w:val="28"/>
    </w:rPr>
  </w:style>
  <w:style w:type="paragraph" w:styleId="BodyText">
    <w:name w:val="Body Text"/>
    <w:basedOn w:val="Normal"/>
    <w:rsid w:val="007F78DD"/>
    <w:pPr>
      <w:spacing w:after="120"/>
    </w:pPr>
  </w:style>
  <w:style w:type="paragraph" w:styleId="List">
    <w:name w:val="List"/>
    <w:basedOn w:val="BodyText"/>
    <w:rsid w:val="007F78DD"/>
  </w:style>
  <w:style w:type="paragraph" w:styleId="Caption">
    <w:name w:val="caption"/>
    <w:basedOn w:val="Normal"/>
    <w:qFormat/>
    <w:rsid w:val="007F78DD"/>
    <w:pPr>
      <w:suppressLineNumbers/>
      <w:spacing w:before="120" w:after="120"/>
    </w:pPr>
    <w:rPr>
      <w:i/>
      <w:iCs/>
    </w:rPr>
  </w:style>
  <w:style w:type="paragraph" w:customStyle="1" w:styleId="Index">
    <w:name w:val="Index"/>
    <w:basedOn w:val="Normal"/>
    <w:rsid w:val="007F78DD"/>
    <w:pPr>
      <w:suppressLineNumbers/>
    </w:pPr>
  </w:style>
  <w:style w:type="paragraph" w:customStyle="1" w:styleId="Caption1">
    <w:name w:val="Caption1"/>
    <w:basedOn w:val="Normal"/>
    <w:rsid w:val="007F78DD"/>
    <w:pPr>
      <w:suppressLineNumbers/>
      <w:spacing w:before="120" w:after="120"/>
    </w:pPr>
    <w:rPr>
      <w:i/>
      <w:iCs/>
    </w:rPr>
  </w:style>
  <w:style w:type="paragraph" w:customStyle="1" w:styleId="Tekstkomentara1">
    <w:name w:val="Tekst komentara1"/>
    <w:basedOn w:val="Normal"/>
    <w:rsid w:val="007F78DD"/>
    <w:rPr>
      <w:sz w:val="20"/>
      <w:szCs w:val="18"/>
    </w:rPr>
  </w:style>
  <w:style w:type="paragraph" w:styleId="CommentSubject">
    <w:name w:val="annotation subject"/>
    <w:basedOn w:val="Tekstkomentara1"/>
    <w:next w:val="Tekstkomentara1"/>
    <w:rsid w:val="007F78DD"/>
    <w:rPr>
      <w:b/>
      <w:bCs/>
    </w:rPr>
  </w:style>
  <w:style w:type="paragraph" w:styleId="BalloonText">
    <w:name w:val="Balloon Text"/>
    <w:basedOn w:val="Normal"/>
    <w:rsid w:val="007F78DD"/>
    <w:rPr>
      <w:rFonts w:ascii="Tahoma" w:hAnsi="Tahoma" w:cs="Tahoma"/>
      <w:sz w:val="16"/>
      <w:szCs w:val="14"/>
    </w:rPr>
  </w:style>
  <w:style w:type="paragraph" w:styleId="Footer">
    <w:name w:val="footer"/>
    <w:basedOn w:val="Normal"/>
    <w:rsid w:val="007F7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dc:creator>
  <cp:lastModifiedBy>Toshiba</cp:lastModifiedBy>
  <cp:revision>2</cp:revision>
  <cp:lastPrinted>2017-07-28T09:21:00Z</cp:lastPrinted>
  <dcterms:created xsi:type="dcterms:W3CDTF">2017-09-01T12:45:00Z</dcterms:created>
  <dcterms:modified xsi:type="dcterms:W3CDTF">2017-09-01T12:45:00Z</dcterms:modified>
</cp:coreProperties>
</file>